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A0ECC" w14:textId="0D4AA573" w:rsidR="0072629C" w:rsidRDefault="00FC1FE8" w:rsidP="0072629C">
      <w:pPr>
        <w:spacing w:line="235" w:lineRule="auto"/>
        <w:ind w:right="-2"/>
        <w:jc w:val="center"/>
        <w:rPr>
          <w:rFonts w:ascii="Museo 100" w:hAnsi="Museo 100"/>
          <w:b/>
          <w:bCs/>
          <w:color w:val="003C71"/>
          <w:sz w:val="52"/>
          <w:szCs w:val="52"/>
        </w:rPr>
      </w:pPr>
      <w:r w:rsidRPr="00FC1FE8">
        <w:rPr>
          <w:rFonts w:ascii="Museo 100" w:hAnsi="Museo 100"/>
          <w:b/>
          <w:bCs/>
          <w:color w:val="003C71"/>
          <w:sz w:val="52"/>
          <w:szCs w:val="52"/>
        </w:rPr>
        <w:t>“</w:t>
      </w:r>
      <w:r w:rsidR="0042768E">
        <w:rPr>
          <w:rFonts w:ascii="Museo 100" w:hAnsi="Museo 100"/>
          <w:b/>
          <w:bCs/>
          <w:color w:val="003C71"/>
          <w:sz w:val="52"/>
          <w:szCs w:val="52"/>
        </w:rPr>
        <w:t>Estamos h</w:t>
      </w:r>
      <w:r w:rsidRPr="00FC1FE8">
        <w:rPr>
          <w:rFonts w:ascii="Museo 100" w:hAnsi="Museo 100"/>
          <w:b/>
          <w:bCs/>
          <w:color w:val="003C71"/>
          <w:sz w:val="52"/>
          <w:szCs w:val="52"/>
        </w:rPr>
        <w:t>artos de que nos tomen como rehenes en disputas comerciales que nada tiene</w:t>
      </w:r>
      <w:r w:rsidR="0042768E">
        <w:rPr>
          <w:rFonts w:ascii="Museo 100" w:hAnsi="Museo 100"/>
          <w:b/>
          <w:bCs/>
          <w:color w:val="003C71"/>
          <w:sz w:val="52"/>
          <w:szCs w:val="52"/>
        </w:rPr>
        <w:t>n</w:t>
      </w:r>
      <w:r w:rsidRPr="00FC1FE8">
        <w:rPr>
          <w:rFonts w:ascii="Museo 100" w:hAnsi="Museo 100"/>
          <w:b/>
          <w:bCs/>
          <w:color w:val="003C71"/>
          <w:sz w:val="52"/>
          <w:szCs w:val="52"/>
        </w:rPr>
        <w:t xml:space="preserve"> que ver con nosotros”</w:t>
      </w:r>
    </w:p>
    <w:p w14:paraId="001F920D" w14:textId="77777777" w:rsidR="00FC1FE8" w:rsidRPr="004F6446" w:rsidRDefault="00FC1FE8" w:rsidP="0072629C">
      <w:pPr>
        <w:spacing w:line="235" w:lineRule="auto"/>
        <w:ind w:right="-2"/>
        <w:jc w:val="center"/>
        <w:rPr>
          <w:rFonts w:ascii="Museo 700" w:hAnsi="Museo 700"/>
          <w:b/>
          <w:bCs/>
          <w:sz w:val="46"/>
        </w:rPr>
      </w:pPr>
    </w:p>
    <w:p w14:paraId="6C20CAB0" w14:textId="77777777" w:rsidR="00FC1FE8" w:rsidRDefault="0072629C" w:rsidP="00DB35FC">
      <w:pPr>
        <w:jc w:val="both"/>
        <w:rPr>
          <w:rFonts w:ascii="BrownStd Light" w:hAnsi="BrownStd Light" w:cs="Arial"/>
          <w:color w:val="003C71"/>
          <w:sz w:val="20"/>
          <w:szCs w:val="20"/>
        </w:rPr>
      </w:pPr>
      <w:r w:rsidRPr="00A9406F">
        <w:rPr>
          <w:rFonts w:ascii="BrownStd Light" w:hAnsi="BrownStd Light" w:cs="Arial"/>
          <w:b/>
          <w:bCs/>
          <w:i/>
          <w:iCs/>
          <w:color w:val="003C71"/>
          <w:sz w:val="20"/>
          <w:szCs w:val="20"/>
        </w:rPr>
        <w:t xml:space="preserve">Madrid, </w:t>
      </w:r>
      <w:r w:rsidR="00DB35FC">
        <w:rPr>
          <w:rFonts w:ascii="BrownStd Light" w:hAnsi="BrownStd Light" w:cs="Arial"/>
          <w:b/>
          <w:bCs/>
          <w:i/>
          <w:iCs/>
          <w:color w:val="003C71"/>
          <w:sz w:val="20"/>
          <w:szCs w:val="20"/>
        </w:rPr>
        <w:t>1</w:t>
      </w:r>
      <w:r w:rsidR="00FC1FE8">
        <w:rPr>
          <w:rFonts w:ascii="BrownStd Light" w:hAnsi="BrownStd Light" w:cs="Arial"/>
          <w:b/>
          <w:bCs/>
          <w:i/>
          <w:iCs/>
          <w:color w:val="003C71"/>
          <w:sz w:val="20"/>
          <w:szCs w:val="20"/>
        </w:rPr>
        <w:t>3</w:t>
      </w:r>
      <w:r w:rsidR="00DB35FC">
        <w:rPr>
          <w:rFonts w:ascii="BrownStd Light" w:hAnsi="BrownStd Light" w:cs="Arial"/>
          <w:b/>
          <w:bCs/>
          <w:i/>
          <w:iCs/>
          <w:color w:val="003C71"/>
          <w:sz w:val="20"/>
          <w:szCs w:val="20"/>
        </w:rPr>
        <w:t xml:space="preserve"> </w:t>
      </w:r>
      <w:r w:rsidRPr="00A9406F">
        <w:rPr>
          <w:rFonts w:ascii="BrownStd Light" w:hAnsi="BrownStd Light" w:cs="Arial"/>
          <w:b/>
          <w:bCs/>
          <w:i/>
          <w:iCs/>
          <w:color w:val="003C71"/>
          <w:sz w:val="20"/>
          <w:szCs w:val="20"/>
        </w:rPr>
        <w:t xml:space="preserve">de </w:t>
      </w:r>
      <w:r w:rsidR="006F2502" w:rsidRPr="00A9406F">
        <w:rPr>
          <w:rFonts w:ascii="BrownStd Light" w:hAnsi="BrownStd Light" w:cs="Arial"/>
          <w:b/>
          <w:bCs/>
          <w:i/>
          <w:iCs/>
          <w:color w:val="003C71"/>
          <w:sz w:val="20"/>
          <w:szCs w:val="20"/>
        </w:rPr>
        <w:t xml:space="preserve">marzo </w:t>
      </w:r>
      <w:r w:rsidRPr="00A9406F">
        <w:rPr>
          <w:rFonts w:ascii="BrownStd Light" w:hAnsi="BrownStd Light" w:cs="Arial"/>
          <w:b/>
          <w:bCs/>
          <w:i/>
          <w:iCs/>
          <w:color w:val="003C71"/>
          <w:sz w:val="20"/>
          <w:szCs w:val="20"/>
        </w:rPr>
        <w:t>de 202</w:t>
      </w:r>
      <w:r w:rsidR="006F2502" w:rsidRPr="00A9406F">
        <w:rPr>
          <w:rFonts w:ascii="BrownStd Light" w:hAnsi="BrownStd Light" w:cs="Arial"/>
          <w:b/>
          <w:bCs/>
          <w:i/>
          <w:iCs/>
          <w:color w:val="003C71"/>
          <w:sz w:val="20"/>
          <w:szCs w:val="20"/>
        </w:rPr>
        <w:t>5</w:t>
      </w:r>
      <w:r w:rsidRPr="00A9406F">
        <w:rPr>
          <w:rFonts w:ascii="BrownStd Light" w:hAnsi="BrownStd Light" w:cs="Arial"/>
          <w:b/>
          <w:bCs/>
          <w:i/>
          <w:iCs/>
          <w:color w:val="003C71"/>
          <w:sz w:val="20"/>
          <w:szCs w:val="20"/>
        </w:rPr>
        <w:t xml:space="preserve">.- </w:t>
      </w:r>
      <w:r w:rsidR="00DB35FC" w:rsidRPr="00DB35FC">
        <w:rPr>
          <w:rFonts w:ascii="BrownStd Light" w:hAnsi="BrownStd Light" w:cs="Arial"/>
          <w:color w:val="003C71"/>
          <w:sz w:val="20"/>
          <w:szCs w:val="20"/>
        </w:rPr>
        <w:t>Espirituosos</w:t>
      </w:r>
      <w:r w:rsidR="00DB35FC">
        <w:rPr>
          <w:rFonts w:ascii="BrownStd Light" w:hAnsi="BrownStd Light" w:cs="Arial"/>
          <w:color w:val="003C71"/>
          <w:sz w:val="20"/>
          <w:szCs w:val="20"/>
        </w:rPr>
        <w:t xml:space="preserve"> España quiere mostrar su profunda decepción ante </w:t>
      </w:r>
      <w:r w:rsidR="00FC1FE8">
        <w:rPr>
          <w:rFonts w:ascii="BrownStd Light" w:hAnsi="BrownStd Light" w:cs="Arial"/>
          <w:color w:val="003C71"/>
          <w:sz w:val="20"/>
          <w:szCs w:val="20"/>
        </w:rPr>
        <w:t>la cadena de anuncios a ambos lados del Atlántico e</w:t>
      </w:r>
      <w:r w:rsidR="00FC1FE8" w:rsidRPr="00FC1FE8">
        <w:rPr>
          <w:rFonts w:ascii="BrownStd Light" w:hAnsi="BrownStd Light" w:cs="Arial"/>
          <w:color w:val="003C71"/>
          <w:sz w:val="20"/>
          <w:szCs w:val="20"/>
        </w:rPr>
        <w:t xml:space="preserve">n el marco </w:t>
      </w:r>
      <w:r w:rsidR="00FC1FE8">
        <w:rPr>
          <w:rFonts w:ascii="BrownStd Light" w:hAnsi="BrownStd Light" w:cs="Arial"/>
          <w:color w:val="003C71"/>
          <w:sz w:val="20"/>
          <w:szCs w:val="20"/>
        </w:rPr>
        <w:t xml:space="preserve">del conflicto por </w:t>
      </w:r>
      <w:r w:rsidR="00FC1FE8" w:rsidRPr="00FC1FE8">
        <w:rPr>
          <w:rFonts w:ascii="BrownStd Light" w:hAnsi="BrownStd Light" w:cs="Arial"/>
          <w:color w:val="003C71"/>
          <w:sz w:val="20"/>
          <w:szCs w:val="20"/>
        </w:rPr>
        <w:t>los aranceles sobre el acero y el aluminio</w:t>
      </w:r>
      <w:r w:rsidR="00FC1FE8">
        <w:rPr>
          <w:rFonts w:ascii="BrownStd Light" w:hAnsi="BrownStd Light" w:cs="Arial"/>
          <w:color w:val="003C71"/>
          <w:sz w:val="20"/>
          <w:szCs w:val="20"/>
        </w:rPr>
        <w:t xml:space="preserve">. </w:t>
      </w:r>
    </w:p>
    <w:p w14:paraId="1DF179E6" w14:textId="77777777" w:rsidR="00FC1FE8" w:rsidRDefault="00FC1FE8" w:rsidP="00DB35FC">
      <w:pPr>
        <w:jc w:val="both"/>
        <w:rPr>
          <w:rFonts w:ascii="BrownStd Light" w:hAnsi="BrownStd Light" w:cs="Arial"/>
          <w:color w:val="003C71"/>
          <w:sz w:val="20"/>
          <w:szCs w:val="20"/>
        </w:rPr>
      </w:pPr>
    </w:p>
    <w:p w14:paraId="3400226F" w14:textId="185463DD" w:rsidR="00FC1FE8" w:rsidRDefault="00FC1FE8" w:rsidP="00DB35FC">
      <w:pPr>
        <w:jc w:val="both"/>
        <w:rPr>
          <w:rFonts w:ascii="BrownStd Light" w:hAnsi="BrownStd Light" w:cs="Arial"/>
          <w:color w:val="003C71"/>
          <w:sz w:val="20"/>
          <w:szCs w:val="20"/>
        </w:rPr>
      </w:pPr>
      <w:r>
        <w:rPr>
          <w:rFonts w:ascii="BrownStd Light" w:hAnsi="BrownStd Light" w:cs="Arial"/>
          <w:color w:val="003C71"/>
          <w:sz w:val="20"/>
          <w:szCs w:val="20"/>
        </w:rPr>
        <w:t xml:space="preserve">Ayer la UE incluía </w:t>
      </w:r>
      <w:r w:rsidRPr="00FC1FE8">
        <w:rPr>
          <w:rFonts w:ascii="BrownStd Light" w:hAnsi="BrownStd Light" w:cs="Arial"/>
          <w:color w:val="003C71"/>
          <w:sz w:val="20"/>
          <w:szCs w:val="20"/>
        </w:rPr>
        <w:t>al whiskey y bourbon americano</w:t>
      </w:r>
      <w:r>
        <w:rPr>
          <w:rFonts w:ascii="BrownStd Light" w:hAnsi="BrownStd Light" w:cs="Arial"/>
          <w:color w:val="003C71"/>
          <w:sz w:val="20"/>
          <w:szCs w:val="20"/>
        </w:rPr>
        <w:t xml:space="preserve"> entre los productos afectados por el conflicto</w:t>
      </w:r>
      <w:r w:rsidRPr="00FC1FE8">
        <w:rPr>
          <w:rFonts w:ascii="BrownStd Light" w:hAnsi="BrownStd Light" w:cs="Arial"/>
          <w:color w:val="003C71"/>
          <w:sz w:val="20"/>
          <w:szCs w:val="20"/>
        </w:rPr>
        <w:t>,</w:t>
      </w:r>
      <w:r>
        <w:rPr>
          <w:rFonts w:ascii="BrownStd Light" w:hAnsi="BrownStd Light" w:cs="Arial"/>
          <w:color w:val="003C71"/>
          <w:sz w:val="20"/>
          <w:szCs w:val="20"/>
        </w:rPr>
        <w:t xml:space="preserve"> y hoy Estados Unidos anuncia </w:t>
      </w:r>
      <w:r w:rsidRPr="00FC1FE8">
        <w:rPr>
          <w:rFonts w:ascii="BrownStd Light" w:hAnsi="BrownStd Light" w:cs="Arial"/>
          <w:color w:val="003C71"/>
          <w:sz w:val="20"/>
          <w:szCs w:val="20"/>
        </w:rPr>
        <w:t>aranceles del 200% para vinos, champagne y bebidas espirituosas</w:t>
      </w:r>
      <w:r w:rsidR="0042768E">
        <w:rPr>
          <w:rFonts w:ascii="BrownStd Light" w:hAnsi="BrownStd Light" w:cs="Arial"/>
          <w:color w:val="003C71"/>
          <w:sz w:val="20"/>
          <w:szCs w:val="20"/>
        </w:rPr>
        <w:t>, a</w:t>
      </w:r>
      <w:r w:rsidRPr="00FC1FE8">
        <w:rPr>
          <w:rFonts w:ascii="BrownStd Light" w:hAnsi="BrownStd Light" w:cs="Arial"/>
          <w:color w:val="003C71"/>
          <w:sz w:val="20"/>
          <w:szCs w:val="20"/>
        </w:rPr>
        <w:t xml:space="preserve">lgo que nada tiene que ver con productos vinculados con un origen </w:t>
      </w:r>
      <w:r>
        <w:rPr>
          <w:rFonts w:ascii="BrownStd Light" w:hAnsi="BrownStd Light" w:cs="Arial"/>
          <w:color w:val="003C71"/>
          <w:sz w:val="20"/>
          <w:szCs w:val="20"/>
        </w:rPr>
        <w:t xml:space="preserve">específico </w:t>
      </w:r>
      <w:r w:rsidRPr="00FC1FE8">
        <w:rPr>
          <w:rFonts w:ascii="BrownStd Light" w:hAnsi="BrownStd Light" w:cs="Arial"/>
          <w:color w:val="003C71"/>
          <w:sz w:val="20"/>
          <w:szCs w:val="20"/>
        </w:rPr>
        <w:t>y que</w:t>
      </w:r>
      <w:r>
        <w:rPr>
          <w:rFonts w:ascii="BrownStd Light" w:hAnsi="BrownStd Light" w:cs="Arial"/>
          <w:color w:val="003C71"/>
          <w:sz w:val="20"/>
          <w:szCs w:val="20"/>
        </w:rPr>
        <w:t>,</w:t>
      </w:r>
      <w:r w:rsidRPr="00FC1FE8">
        <w:rPr>
          <w:rFonts w:ascii="BrownStd Light" w:hAnsi="BrownStd Light" w:cs="Arial"/>
          <w:color w:val="003C71"/>
          <w:sz w:val="20"/>
          <w:szCs w:val="20"/>
        </w:rPr>
        <w:t xml:space="preserve"> por lo tanto</w:t>
      </w:r>
      <w:r>
        <w:rPr>
          <w:rFonts w:ascii="BrownStd Light" w:hAnsi="BrownStd Light" w:cs="Arial"/>
          <w:color w:val="003C71"/>
          <w:sz w:val="20"/>
          <w:szCs w:val="20"/>
        </w:rPr>
        <w:t>,</w:t>
      </w:r>
      <w:r w:rsidRPr="00FC1FE8">
        <w:rPr>
          <w:rFonts w:ascii="BrownStd Light" w:hAnsi="BrownStd Light" w:cs="Arial"/>
          <w:color w:val="003C71"/>
          <w:sz w:val="20"/>
          <w:szCs w:val="20"/>
        </w:rPr>
        <w:t xml:space="preserve"> no pueden deslocalizarse y s</w:t>
      </w:r>
      <w:r>
        <w:rPr>
          <w:rFonts w:ascii="BrownStd Light" w:hAnsi="BrownStd Light" w:cs="Arial"/>
          <w:color w:val="003C71"/>
          <w:sz w:val="20"/>
          <w:szCs w:val="20"/>
        </w:rPr>
        <w:t>ó</w:t>
      </w:r>
      <w:r w:rsidRPr="00FC1FE8">
        <w:rPr>
          <w:rFonts w:ascii="BrownStd Light" w:hAnsi="BrownStd Light" w:cs="Arial"/>
          <w:color w:val="003C71"/>
          <w:sz w:val="20"/>
          <w:szCs w:val="20"/>
        </w:rPr>
        <w:t>lo pueden producirse en sus respectivos territorios.</w:t>
      </w:r>
    </w:p>
    <w:p w14:paraId="20DBB5A1" w14:textId="77777777" w:rsidR="00FC1FE8" w:rsidRDefault="00FC1FE8" w:rsidP="00DB35FC">
      <w:pPr>
        <w:jc w:val="both"/>
        <w:rPr>
          <w:rFonts w:ascii="BrownStd Light" w:hAnsi="BrownStd Light" w:cs="Arial"/>
          <w:color w:val="003C71"/>
          <w:sz w:val="20"/>
          <w:szCs w:val="20"/>
        </w:rPr>
      </w:pPr>
    </w:p>
    <w:p w14:paraId="51BEB062" w14:textId="2441CE9D" w:rsidR="00DB35FC" w:rsidRPr="00DB35FC" w:rsidRDefault="00DB35FC" w:rsidP="00DB35FC">
      <w:pPr>
        <w:jc w:val="both"/>
        <w:rPr>
          <w:rFonts w:ascii="BrownStd Light" w:hAnsi="BrownStd Light" w:cs="Arial"/>
          <w:color w:val="003C71"/>
          <w:sz w:val="20"/>
          <w:szCs w:val="20"/>
          <w:lang w:val="en-GB"/>
        </w:rPr>
      </w:pPr>
      <w:r>
        <w:rPr>
          <w:rFonts w:ascii="BrownStd Light" w:hAnsi="BrownStd Light" w:cs="Arial"/>
          <w:b/>
          <w:bCs/>
          <w:color w:val="003C71"/>
          <w:sz w:val="20"/>
          <w:szCs w:val="20"/>
        </w:rPr>
        <w:t>En este sentido, en el sector “estamos hartos de ver cómo el valor icónico de nuestras marcas es utilizado como arma política en disputas que nada tienen que ver con nuestra naturaleza” señala Bosco Torremocha, director de Espiritosos España.</w:t>
      </w:r>
    </w:p>
    <w:p w14:paraId="1B816E5B" w14:textId="77777777" w:rsidR="00DB35FC" w:rsidRPr="00DB35FC" w:rsidRDefault="00DB35FC" w:rsidP="00DB35FC">
      <w:pPr>
        <w:jc w:val="both"/>
        <w:rPr>
          <w:rFonts w:ascii="BrownStd Light" w:hAnsi="BrownStd Light" w:cs="Arial"/>
          <w:color w:val="003C71"/>
          <w:sz w:val="20"/>
          <w:szCs w:val="20"/>
          <w:lang w:val="en-GB"/>
        </w:rPr>
      </w:pPr>
      <w:r w:rsidRPr="00DB35FC">
        <w:rPr>
          <w:rFonts w:ascii="BrownStd Light" w:hAnsi="BrownStd Light" w:cs="Arial"/>
          <w:color w:val="003C71"/>
          <w:sz w:val="20"/>
          <w:szCs w:val="20"/>
          <w:lang w:val="en-GB"/>
        </w:rPr>
        <w:t> </w:t>
      </w:r>
    </w:p>
    <w:p w14:paraId="020C85FB" w14:textId="3CD2C1EB" w:rsidR="00FC1FE8" w:rsidRDefault="00DB35FC" w:rsidP="00FC1FE8">
      <w:pPr>
        <w:jc w:val="both"/>
        <w:rPr>
          <w:rFonts w:ascii="BrownStd Light" w:hAnsi="BrownStd Light" w:cs="Arial"/>
          <w:color w:val="003C71"/>
          <w:sz w:val="20"/>
          <w:szCs w:val="20"/>
          <w:lang w:val="es-ES_tradnl"/>
        </w:rPr>
      </w:pPr>
      <w:r w:rsidRPr="00DB35FC">
        <w:rPr>
          <w:rFonts w:ascii="BrownStd Light" w:hAnsi="BrownStd Light" w:cs="Arial"/>
          <w:color w:val="003C71"/>
          <w:sz w:val="20"/>
          <w:szCs w:val="20"/>
          <w:lang w:val="es-ES_tradnl"/>
        </w:rPr>
        <w:t xml:space="preserve">El anuncio se produce </w:t>
      </w:r>
      <w:r w:rsidR="0042768E">
        <w:rPr>
          <w:rFonts w:ascii="BrownStd Light" w:hAnsi="BrownStd Light" w:cs="Arial"/>
          <w:color w:val="003C71"/>
          <w:sz w:val="20"/>
          <w:szCs w:val="20"/>
          <w:lang w:val="es-ES_tradnl"/>
        </w:rPr>
        <w:t xml:space="preserve">además </w:t>
      </w:r>
      <w:r w:rsidRPr="00DB35FC">
        <w:rPr>
          <w:rFonts w:ascii="BrownStd Light" w:hAnsi="BrownStd Light" w:cs="Arial"/>
          <w:color w:val="003C71"/>
          <w:sz w:val="20"/>
          <w:szCs w:val="20"/>
          <w:lang w:val="es-ES_tradnl"/>
        </w:rPr>
        <w:t xml:space="preserve">en un momento extremadamente difícil para el sector de las bebidas espirituosas, </w:t>
      </w:r>
      <w:r w:rsidR="00FE409B">
        <w:rPr>
          <w:rFonts w:ascii="BrownStd Light" w:hAnsi="BrownStd Light" w:cs="Arial"/>
          <w:color w:val="003C71"/>
          <w:sz w:val="20"/>
          <w:szCs w:val="20"/>
          <w:lang w:val="es-ES_tradnl"/>
        </w:rPr>
        <w:t xml:space="preserve">que se ve envuelto en </w:t>
      </w:r>
      <w:r w:rsidRPr="00DB35FC">
        <w:rPr>
          <w:rFonts w:ascii="BrownStd Light" w:hAnsi="BrownStd Light" w:cs="Arial"/>
          <w:color w:val="003C71"/>
          <w:sz w:val="20"/>
          <w:szCs w:val="20"/>
          <w:lang w:val="es-ES_tradnl"/>
        </w:rPr>
        <w:t xml:space="preserve">tensiones geopolíticas </w:t>
      </w:r>
      <w:r w:rsidR="00FE409B">
        <w:rPr>
          <w:rFonts w:ascii="BrownStd Light" w:hAnsi="BrownStd Light" w:cs="Arial"/>
          <w:color w:val="003C71"/>
          <w:sz w:val="20"/>
          <w:szCs w:val="20"/>
          <w:lang w:val="es-ES_tradnl"/>
        </w:rPr>
        <w:t xml:space="preserve">mientras intenta de amortiguar las consecuencias de </w:t>
      </w:r>
      <w:r w:rsidRPr="00DB35FC">
        <w:rPr>
          <w:rFonts w:ascii="BrownStd Light" w:hAnsi="BrownStd Light" w:cs="Arial"/>
          <w:color w:val="003C71"/>
          <w:sz w:val="20"/>
          <w:szCs w:val="20"/>
          <w:lang w:val="es-ES_tradnl"/>
        </w:rPr>
        <w:t>una marcada desaceleración en muchos mercados clave. </w:t>
      </w:r>
      <w:r w:rsidR="00FC1FE8">
        <w:rPr>
          <w:rFonts w:ascii="BrownStd Light" w:hAnsi="BrownStd Light" w:cs="Arial"/>
          <w:color w:val="003C71"/>
          <w:sz w:val="20"/>
          <w:szCs w:val="20"/>
          <w:lang w:val="es-ES_tradnl"/>
        </w:rPr>
        <w:t>“</w:t>
      </w:r>
      <w:r w:rsidR="00FC1FE8" w:rsidRPr="00FC1FE8">
        <w:rPr>
          <w:rFonts w:ascii="BrownStd Light" w:hAnsi="BrownStd Light" w:cs="Arial"/>
          <w:color w:val="003C71"/>
          <w:sz w:val="20"/>
          <w:szCs w:val="20"/>
          <w:lang w:val="es-ES_tradnl"/>
        </w:rPr>
        <w:t>Nos interesa a todos reducir los costes del comercio y la inversión transatlánticos</w:t>
      </w:r>
      <w:r w:rsidR="00FC1FE8">
        <w:rPr>
          <w:rFonts w:ascii="BrownStd Light" w:hAnsi="BrownStd Light" w:cs="Arial"/>
          <w:color w:val="003C71"/>
          <w:sz w:val="20"/>
          <w:szCs w:val="20"/>
          <w:lang w:val="es-ES_tradnl"/>
        </w:rPr>
        <w:t>,</w:t>
      </w:r>
      <w:r w:rsidR="00FC1FE8" w:rsidRPr="00FC1FE8">
        <w:rPr>
          <w:rFonts w:ascii="BrownStd Light" w:hAnsi="BrownStd Light" w:cs="Arial"/>
          <w:color w:val="003C71"/>
          <w:sz w:val="20"/>
          <w:szCs w:val="20"/>
          <w:lang w:val="es-ES_tradnl"/>
        </w:rPr>
        <w:t xml:space="preserve"> para impulsar la </w:t>
      </w:r>
      <w:r w:rsidR="00FC1FE8">
        <w:rPr>
          <w:rFonts w:ascii="BrownStd Light" w:hAnsi="BrownStd Light" w:cs="Arial"/>
          <w:color w:val="003C71"/>
          <w:sz w:val="20"/>
          <w:szCs w:val="20"/>
          <w:lang w:val="es-ES_tradnl"/>
        </w:rPr>
        <w:t xml:space="preserve">economía </w:t>
      </w:r>
      <w:r w:rsidR="00FC1FE8" w:rsidRPr="00FC1FE8">
        <w:rPr>
          <w:rFonts w:ascii="BrownStd Light" w:hAnsi="BrownStd Light" w:cs="Arial"/>
          <w:color w:val="003C71"/>
          <w:sz w:val="20"/>
          <w:szCs w:val="20"/>
          <w:lang w:val="es-ES_tradnl"/>
        </w:rPr>
        <w:t xml:space="preserve">y el empleo tanto en Europa, como en </w:t>
      </w:r>
      <w:proofErr w:type="gramStart"/>
      <w:r w:rsidR="00FC1FE8" w:rsidRPr="00FC1FE8">
        <w:rPr>
          <w:rFonts w:ascii="BrownStd Light" w:hAnsi="BrownStd Light" w:cs="Arial"/>
          <w:color w:val="003C71"/>
          <w:sz w:val="20"/>
          <w:szCs w:val="20"/>
          <w:lang w:val="es-ES_tradnl"/>
        </w:rPr>
        <w:t>EE.UU</w:t>
      </w:r>
      <w:proofErr w:type="gramEnd"/>
      <w:r w:rsidR="00FC1FE8">
        <w:rPr>
          <w:rFonts w:ascii="BrownStd Light" w:hAnsi="BrownStd Light" w:cs="Arial"/>
          <w:color w:val="003C71"/>
          <w:sz w:val="20"/>
          <w:szCs w:val="20"/>
          <w:lang w:val="es-ES_tradnl"/>
        </w:rPr>
        <w:t>”</w:t>
      </w:r>
    </w:p>
    <w:p w14:paraId="3930ED28" w14:textId="77777777" w:rsidR="00FC1FE8" w:rsidRPr="00FC1FE8" w:rsidRDefault="00FC1FE8" w:rsidP="00FC1FE8">
      <w:pPr>
        <w:jc w:val="both"/>
        <w:rPr>
          <w:rFonts w:ascii="BrownStd Light" w:hAnsi="BrownStd Light" w:cs="Arial"/>
          <w:color w:val="003C71"/>
          <w:sz w:val="20"/>
          <w:szCs w:val="20"/>
          <w:lang w:val="es-ES_tradnl"/>
        </w:rPr>
      </w:pPr>
    </w:p>
    <w:p w14:paraId="2506DAF8" w14:textId="4FA13EBB" w:rsidR="00FC1FE8" w:rsidRPr="00FC1FE8" w:rsidRDefault="00FC1FE8" w:rsidP="00FC1FE8">
      <w:pPr>
        <w:jc w:val="both"/>
        <w:rPr>
          <w:rFonts w:ascii="BrownStd Light" w:hAnsi="BrownStd Light" w:cs="Arial"/>
          <w:color w:val="003C71"/>
          <w:sz w:val="20"/>
          <w:szCs w:val="20"/>
          <w:lang w:val="es-ES_tradnl"/>
        </w:rPr>
      </w:pPr>
      <w:r w:rsidRPr="00FC1FE8">
        <w:rPr>
          <w:rFonts w:ascii="BrownStd Light" w:hAnsi="BrownStd Light" w:cs="Arial"/>
          <w:color w:val="003C71"/>
          <w:sz w:val="20"/>
          <w:szCs w:val="20"/>
          <w:lang w:val="es-ES_tradnl"/>
        </w:rPr>
        <w:t xml:space="preserve">En 2018 se introdujeron aranceles de represalia. </w:t>
      </w:r>
      <w:r w:rsidR="0042768E">
        <w:rPr>
          <w:rFonts w:ascii="BrownStd Light" w:hAnsi="BrownStd Light" w:cs="Arial"/>
          <w:color w:val="003C71"/>
          <w:sz w:val="20"/>
          <w:szCs w:val="20"/>
          <w:lang w:val="es-ES_tradnl"/>
        </w:rPr>
        <w:t>S</w:t>
      </w:r>
      <w:r w:rsidRPr="00FC1FE8">
        <w:rPr>
          <w:rFonts w:ascii="BrownStd Light" w:hAnsi="BrownStd Light" w:cs="Arial"/>
          <w:color w:val="003C71"/>
          <w:sz w:val="20"/>
          <w:szCs w:val="20"/>
          <w:lang w:val="es-ES_tradnl"/>
        </w:rPr>
        <w:t xml:space="preserve">u regreso </w:t>
      </w:r>
      <w:r w:rsidR="0042768E">
        <w:rPr>
          <w:rFonts w:ascii="BrownStd Light" w:hAnsi="BrownStd Light" w:cs="Arial"/>
          <w:color w:val="003C71"/>
          <w:sz w:val="20"/>
          <w:szCs w:val="20"/>
          <w:lang w:val="es-ES_tradnl"/>
        </w:rPr>
        <w:t xml:space="preserve">ahora mismo </w:t>
      </w:r>
      <w:r w:rsidRPr="00FC1FE8">
        <w:rPr>
          <w:rFonts w:ascii="BrownStd Light" w:hAnsi="BrownStd Light" w:cs="Arial"/>
          <w:color w:val="003C71"/>
          <w:sz w:val="20"/>
          <w:szCs w:val="20"/>
          <w:lang w:val="es-ES_tradnl"/>
        </w:rPr>
        <w:t>tendría consecuencias devastadoras para el sector y pondría en riesgo los sólidos flujos transatlánticos</w:t>
      </w:r>
      <w:r w:rsidR="00DD574F">
        <w:rPr>
          <w:rFonts w:ascii="BrownStd Light" w:hAnsi="BrownStd Light" w:cs="Arial"/>
          <w:color w:val="003C71"/>
          <w:sz w:val="20"/>
          <w:szCs w:val="20"/>
          <w:lang w:val="es-ES_tradnl"/>
        </w:rPr>
        <w:t xml:space="preserve"> que tanto han beneficiado a ambas partes</w:t>
      </w:r>
      <w:r w:rsidR="0042768E">
        <w:rPr>
          <w:rFonts w:ascii="BrownStd Light" w:hAnsi="BrownStd Light" w:cs="Arial"/>
          <w:color w:val="003C71"/>
          <w:sz w:val="20"/>
          <w:szCs w:val="20"/>
          <w:lang w:val="es-ES_tradnl"/>
        </w:rPr>
        <w:t xml:space="preserve">, tanto </w:t>
      </w:r>
      <w:r w:rsidR="00DD574F">
        <w:rPr>
          <w:rFonts w:ascii="BrownStd Light" w:hAnsi="BrownStd Light" w:cs="Arial"/>
          <w:color w:val="003C71"/>
          <w:sz w:val="20"/>
          <w:szCs w:val="20"/>
          <w:lang w:val="es-ES_tradnl"/>
        </w:rPr>
        <w:t xml:space="preserve">en lo que al comercio se refiere como a las </w:t>
      </w:r>
      <w:r w:rsidR="0042768E">
        <w:rPr>
          <w:rFonts w:ascii="BrownStd Light" w:hAnsi="BrownStd Light" w:cs="Arial"/>
          <w:color w:val="003C71"/>
          <w:sz w:val="20"/>
          <w:szCs w:val="20"/>
          <w:lang w:val="es-ES_tradnl"/>
        </w:rPr>
        <w:t>inversi</w:t>
      </w:r>
      <w:r w:rsidR="00DD574F">
        <w:rPr>
          <w:rFonts w:ascii="BrownStd Light" w:hAnsi="BrownStd Light" w:cs="Arial"/>
          <w:color w:val="003C71"/>
          <w:sz w:val="20"/>
          <w:szCs w:val="20"/>
          <w:lang w:val="es-ES_tradnl"/>
        </w:rPr>
        <w:t>ones.</w:t>
      </w:r>
    </w:p>
    <w:p w14:paraId="130B21DB" w14:textId="77777777" w:rsidR="00FC1FE8" w:rsidRPr="00FC1FE8" w:rsidRDefault="00FC1FE8" w:rsidP="00FC1FE8">
      <w:pPr>
        <w:jc w:val="both"/>
        <w:rPr>
          <w:rFonts w:ascii="BrownStd Light" w:hAnsi="BrownStd Light" w:cs="Arial"/>
          <w:color w:val="003C71"/>
          <w:sz w:val="20"/>
          <w:szCs w:val="20"/>
          <w:lang w:val="es-ES_tradnl"/>
        </w:rPr>
      </w:pPr>
    </w:p>
    <w:p w14:paraId="2D1E8628" w14:textId="77F0786D" w:rsidR="00FC1FE8" w:rsidRPr="00FC1FE8" w:rsidRDefault="00FC1FE8" w:rsidP="00FC1FE8">
      <w:pPr>
        <w:jc w:val="both"/>
        <w:rPr>
          <w:rFonts w:ascii="BrownStd Light" w:hAnsi="BrownStd Light" w:cs="Arial"/>
          <w:color w:val="003C71"/>
          <w:sz w:val="20"/>
          <w:szCs w:val="20"/>
          <w:lang w:val="es-ES_tradnl"/>
        </w:rPr>
      </w:pPr>
      <w:r w:rsidRPr="0042768E">
        <w:rPr>
          <w:rFonts w:ascii="BrownStd Light" w:hAnsi="BrownStd Light" w:cs="Arial"/>
          <w:color w:val="003C71"/>
          <w:sz w:val="20"/>
          <w:szCs w:val="20"/>
          <w:lang w:val="es-ES_tradnl"/>
        </w:rPr>
        <w:t xml:space="preserve">“Una vez más, las bebidas espirituosas se encuentran en la posición de víctimas colaterales. No tenemos nada que ver con la disputa sobre el acero y el aluminio. Los sectores de bebidas espirituosas de la UE y </w:t>
      </w:r>
      <w:proofErr w:type="gramStart"/>
      <w:r w:rsidRPr="0042768E">
        <w:rPr>
          <w:rFonts w:ascii="BrownStd Light" w:hAnsi="BrownStd Light" w:cs="Arial"/>
          <w:color w:val="003C71"/>
          <w:sz w:val="20"/>
          <w:szCs w:val="20"/>
          <w:lang w:val="es-ES_tradnl"/>
        </w:rPr>
        <w:t>EE.UU.</w:t>
      </w:r>
      <w:proofErr w:type="gramEnd"/>
      <w:r w:rsidRPr="0042768E">
        <w:rPr>
          <w:rFonts w:ascii="BrownStd Light" w:hAnsi="BrownStd Light" w:cs="Arial"/>
          <w:color w:val="003C71"/>
          <w:sz w:val="20"/>
          <w:szCs w:val="20"/>
          <w:lang w:val="es-ES_tradnl"/>
        </w:rPr>
        <w:t xml:space="preserve"> se mantienen unidos en su firme compromiso de mantener el comercio transatlántico de bebidas espirituosas libre de aranceles”,</w:t>
      </w:r>
      <w:r w:rsidRPr="00FC1FE8">
        <w:rPr>
          <w:rFonts w:ascii="BrownStd Light" w:hAnsi="BrownStd Light" w:cs="Arial"/>
          <w:color w:val="003C71"/>
          <w:sz w:val="20"/>
          <w:szCs w:val="20"/>
          <w:lang w:val="es-ES_tradnl"/>
        </w:rPr>
        <w:t xml:space="preserve"> declaró Bosco Torremocha.</w:t>
      </w:r>
    </w:p>
    <w:p w14:paraId="070D7DD5" w14:textId="77777777" w:rsidR="00FC1FE8" w:rsidRPr="00FC1FE8" w:rsidRDefault="00FC1FE8" w:rsidP="00FC1FE8">
      <w:pPr>
        <w:jc w:val="both"/>
        <w:rPr>
          <w:rFonts w:ascii="BrownStd Light" w:hAnsi="BrownStd Light" w:cs="Arial"/>
          <w:color w:val="003C71"/>
          <w:sz w:val="20"/>
          <w:szCs w:val="20"/>
          <w:lang w:val="es-ES_tradnl"/>
        </w:rPr>
      </w:pPr>
    </w:p>
    <w:p w14:paraId="2BA10AEE" w14:textId="59FC3E04" w:rsidR="00FC1FE8" w:rsidRDefault="00FC1FE8" w:rsidP="00FC1FE8">
      <w:pPr>
        <w:jc w:val="both"/>
        <w:rPr>
          <w:rFonts w:ascii="BrownStd Light" w:hAnsi="BrownStd Light" w:cs="Arial"/>
          <w:b/>
          <w:bCs/>
          <w:color w:val="003C71"/>
          <w:sz w:val="20"/>
          <w:szCs w:val="20"/>
          <w:lang w:val="es-ES_tradnl"/>
        </w:rPr>
      </w:pPr>
      <w:r w:rsidRPr="00DD574F">
        <w:rPr>
          <w:rFonts w:ascii="BrownStd Light" w:hAnsi="BrownStd Light" w:cs="Arial"/>
          <w:b/>
          <w:bCs/>
          <w:color w:val="003C71"/>
          <w:sz w:val="20"/>
          <w:szCs w:val="20"/>
          <w:lang w:val="es-ES_tradnl"/>
        </w:rPr>
        <w:t>“El tiempo apremia</w:t>
      </w:r>
      <w:r w:rsidR="0042768E" w:rsidRPr="00DD574F">
        <w:rPr>
          <w:rFonts w:ascii="BrownStd Light" w:hAnsi="BrownStd Light" w:cs="Arial"/>
          <w:b/>
          <w:bCs/>
          <w:color w:val="003C71"/>
          <w:sz w:val="20"/>
          <w:szCs w:val="20"/>
          <w:lang w:val="es-ES_tradnl"/>
        </w:rPr>
        <w:t>, por lo que i</w:t>
      </w:r>
      <w:r w:rsidRPr="00DD574F">
        <w:rPr>
          <w:rFonts w:ascii="BrownStd Light" w:hAnsi="BrownStd Light" w:cs="Arial"/>
          <w:b/>
          <w:bCs/>
          <w:color w:val="003C71"/>
          <w:sz w:val="20"/>
          <w:szCs w:val="20"/>
          <w:lang w:val="es-ES_tradnl"/>
        </w:rPr>
        <w:t xml:space="preserve">nstamos a la UE y a </w:t>
      </w:r>
      <w:proofErr w:type="gramStart"/>
      <w:r w:rsidRPr="00DD574F">
        <w:rPr>
          <w:rFonts w:ascii="BrownStd Light" w:hAnsi="BrownStd Light" w:cs="Arial"/>
          <w:b/>
          <w:bCs/>
          <w:color w:val="003C71"/>
          <w:sz w:val="20"/>
          <w:szCs w:val="20"/>
          <w:lang w:val="es-ES_tradnl"/>
        </w:rPr>
        <w:t>EE.UU.</w:t>
      </w:r>
      <w:proofErr w:type="gramEnd"/>
      <w:r w:rsidRPr="00DD574F">
        <w:rPr>
          <w:rFonts w:ascii="BrownStd Light" w:hAnsi="BrownStd Light" w:cs="Arial"/>
          <w:b/>
          <w:bCs/>
          <w:color w:val="003C71"/>
          <w:sz w:val="20"/>
          <w:szCs w:val="20"/>
          <w:lang w:val="es-ES_tradnl"/>
        </w:rPr>
        <w:t xml:space="preserve"> a bajar la escalada y el nivel de tensión</w:t>
      </w:r>
      <w:r w:rsidR="0042768E" w:rsidRPr="00DD574F">
        <w:rPr>
          <w:rFonts w:ascii="BrownStd Light" w:hAnsi="BrownStd Light" w:cs="Arial"/>
          <w:b/>
          <w:bCs/>
          <w:color w:val="003C71"/>
          <w:sz w:val="20"/>
          <w:szCs w:val="20"/>
          <w:lang w:val="es-ES_tradnl"/>
        </w:rPr>
        <w:t xml:space="preserve">. Es necesario que </w:t>
      </w:r>
      <w:r w:rsidRPr="00DD574F">
        <w:rPr>
          <w:rFonts w:ascii="BrownStd Light" w:hAnsi="BrownStd Light" w:cs="Arial"/>
          <w:b/>
          <w:bCs/>
          <w:color w:val="003C71"/>
          <w:sz w:val="20"/>
          <w:szCs w:val="20"/>
          <w:lang w:val="es-ES_tradnl"/>
        </w:rPr>
        <w:t>se abstengan de involucrar</w:t>
      </w:r>
      <w:r w:rsidR="0042768E" w:rsidRPr="00DD574F">
        <w:rPr>
          <w:rFonts w:ascii="BrownStd Light" w:hAnsi="BrownStd Light" w:cs="Arial"/>
          <w:b/>
          <w:bCs/>
          <w:color w:val="003C71"/>
          <w:sz w:val="20"/>
          <w:szCs w:val="20"/>
          <w:lang w:val="es-ES_tradnl"/>
        </w:rPr>
        <w:t xml:space="preserve"> </w:t>
      </w:r>
      <w:r w:rsidRPr="00DD574F">
        <w:rPr>
          <w:rFonts w:ascii="BrownStd Light" w:hAnsi="BrownStd Light" w:cs="Arial"/>
          <w:b/>
          <w:bCs/>
          <w:color w:val="003C71"/>
          <w:sz w:val="20"/>
          <w:szCs w:val="20"/>
          <w:lang w:val="es-ES_tradnl"/>
        </w:rPr>
        <w:t xml:space="preserve">en </w:t>
      </w:r>
      <w:r w:rsidR="0042768E" w:rsidRPr="00DD574F">
        <w:rPr>
          <w:rFonts w:ascii="BrownStd Light" w:hAnsi="BrownStd Light" w:cs="Arial"/>
          <w:b/>
          <w:bCs/>
          <w:color w:val="003C71"/>
          <w:sz w:val="20"/>
          <w:szCs w:val="20"/>
          <w:lang w:val="es-ES_tradnl"/>
        </w:rPr>
        <w:t xml:space="preserve">el conflicto a sectores </w:t>
      </w:r>
      <w:r w:rsidRPr="00DD574F">
        <w:rPr>
          <w:rFonts w:ascii="BrownStd Light" w:hAnsi="BrownStd Light" w:cs="Arial"/>
          <w:b/>
          <w:bCs/>
          <w:color w:val="003C71"/>
          <w:sz w:val="20"/>
          <w:szCs w:val="20"/>
          <w:lang w:val="es-ES_tradnl"/>
        </w:rPr>
        <w:t>no relacionadas</w:t>
      </w:r>
      <w:r w:rsidR="0042768E" w:rsidRPr="00DD574F">
        <w:rPr>
          <w:rFonts w:ascii="BrownStd Light" w:hAnsi="BrownStd Light" w:cs="Arial"/>
          <w:b/>
          <w:bCs/>
          <w:color w:val="003C71"/>
          <w:sz w:val="20"/>
          <w:szCs w:val="20"/>
          <w:lang w:val="es-ES_tradnl"/>
        </w:rPr>
        <w:t>,</w:t>
      </w:r>
      <w:r w:rsidRPr="00DD574F">
        <w:rPr>
          <w:rFonts w:ascii="BrownStd Light" w:hAnsi="BrownStd Light" w:cs="Arial"/>
          <w:b/>
          <w:bCs/>
          <w:color w:val="003C71"/>
          <w:sz w:val="20"/>
          <w:szCs w:val="20"/>
          <w:lang w:val="es-ES_tradnl"/>
        </w:rPr>
        <w:t xml:space="preserve"> mientras trabajan para resolver sus diferencias y volver al acuerdo recíproco de cero por cero de 1997, que eliminó los aranceles sobre las bebidas espirituosas, generando un notable crecimiento del 450% en el comercio transatlántico”.</w:t>
      </w:r>
    </w:p>
    <w:p w14:paraId="5DFBF96F" w14:textId="77777777" w:rsidR="001366A6" w:rsidRDefault="001366A6" w:rsidP="00FC1FE8">
      <w:pPr>
        <w:jc w:val="both"/>
        <w:rPr>
          <w:rFonts w:ascii="BrownStd Light" w:hAnsi="BrownStd Light" w:cs="Arial"/>
          <w:b/>
          <w:bCs/>
          <w:color w:val="003C71"/>
          <w:sz w:val="20"/>
          <w:szCs w:val="20"/>
          <w:lang w:val="es-ES_tradnl"/>
        </w:rPr>
      </w:pPr>
    </w:p>
    <w:p w14:paraId="6EBE4FBD" w14:textId="295BC998" w:rsidR="001366A6" w:rsidRPr="001366A6" w:rsidRDefault="001366A6" w:rsidP="00FC1FE8">
      <w:pPr>
        <w:jc w:val="both"/>
        <w:rPr>
          <w:rFonts w:ascii="BrownStd Light" w:hAnsi="BrownStd Light" w:cs="Arial"/>
          <w:color w:val="003C71"/>
          <w:sz w:val="20"/>
          <w:szCs w:val="20"/>
          <w:lang w:val="es-ES_tradnl"/>
        </w:rPr>
      </w:pPr>
      <w:r w:rsidRPr="001366A6">
        <w:rPr>
          <w:rFonts w:ascii="BrownStd Light" w:hAnsi="BrownStd Light" w:cs="Arial"/>
          <w:color w:val="003C71"/>
          <w:sz w:val="20"/>
          <w:szCs w:val="20"/>
          <w:lang w:val="es-ES_tradnl"/>
        </w:rPr>
        <w:lastRenderedPageBreak/>
        <w:t>El Sector de Bebidas espirituosas en España, con 19 Indicaciones geográficas, exporta un 40% de todo lo que produce con un valor que supera lo</w:t>
      </w:r>
      <w:r w:rsidRPr="001366A6">
        <w:rPr>
          <w:rFonts w:ascii="BrownStd Light" w:hAnsi="BrownStd Light" w:cs="Arial"/>
          <w:color w:val="003C71"/>
          <w:sz w:val="20"/>
          <w:szCs w:val="20"/>
          <w:lang w:val="es-ES_tradnl"/>
        </w:rPr>
        <w:t>s</w:t>
      </w:r>
      <w:r w:rsidRPr="001366A6">
        <w:rPr>
          <w:rFonts w:ascii="BrownStd Light" w:hAnsi="BrownStd Light" w:cs="Arial"/>
          <w:color w:val="003C71"/>
          <w:sz w:val="20"/>
          <w:szCs w:val="20"/>
          <w:lang w:val="es-ES_tradnl"/>
        </w:rPr>
        <w:t xml:space="preserve"> 1</w:t>
      </w:r>
      <w:r w:rsidRPr="001366A6">
        <w:rPr>
          <w:rFonts w:ascii="BrownStd Light" w:hAnsi="BrownStd Light" w:cs="Arial"/>
          <w:color w:val="003C71"/>
          <w:sz w:val="20"/>
          <w:szCs w:val="20"/>
          <w:lang w:val="es-ES_tradnl"/>
        </w:rPr>
        <w:t>.</w:t>
      </w:r>
      <w:r w:rsidRPr="001366A6">
        <w:rPr>
          <w:rFonts w:ascii="BrownStd Light" w:hAnsi="BrownStd Light" w:cs="Arial"/>
          <w:color w:val="003C71"/>
          <w:sz w:val="20"/>
          <w:szCs w:val="20"/>
          <w:lang w:val="es-ES_tradnl"/>
        </w:rPr>
        <w:t>000 millones de euros. Estados Unidos es un mercado de un enorme potencial y en continuo crecimiento. Igualmente</w:t>
      </w:r>
      <w:r w:rsidRPr="001366A6">
        <w:rPr>
          <w:rFonts w:ascii="BrownStd Light" w:hAnsi="BrownStd Light" w:cs="Arial"/>
          <w:color w:val="003C71"/>
          <w:sz w:val="20"/>
          <w:szCs w:val="20"/>
          <w:lang w:val="es-ES_tradnl"/>
        </w:rPr>
        <w:t>,</w:t>
      </w:r>
      <w:r w:rsidRPr="001366A6">
        <w:rPr>
          <w:rFonts w:ascii="BrownStd Light" w:hAnsi="BrownStd Light" w:cs="Arial"/>
          <w:color w:val="003C71"/>
          <w:sz w:val="20"/>
          <w:szCs w:val="20"/>
          <w:lang w:val="es-ES_tradnl"/>
        </w:rPr>
        <w:t xml:space="preserve"> muchas compañías norteamericanas eligen España para generar valor añadido invirtiendo en nuestro país como sede de su operación para toda Europa.</w:t>
      </w:r>
    </w:p>
    <w:p w14:paraId="3FA142AB" w14:textId="2B7EB0E4" w:rsidR="00264CEA" w:rsidRDefault="00264CEA" w:rsidP="00FC1FE8">
      <w:pPr>
        <w:jc w:val="both"/>
        <w:rPr>
          <w:rFonts w:ascii="BrownStd Light" w:hAnsi="BrownStd Light" w:cstheme="minorHAnsi"/>
          <w:b/>
          <w:bCs/>
          <w:color w:val="003C71"/>
          <w:sz w:val="16"/>
          <w:szCs w:val="16"/>
          <w:lang w:val="es-ES_tradnl"/>
        </w:rPr>
      </w:pPr>
    </w:p>
    <w:p w14:paraId="59D2792C" w14:textId="77777777" w:rsidR="00DD574F" w:rsidRDefault="00DD574F" w:rsidP="00DD574F">
      <w:pPr>
        <w:pStyle w:val="Ttulo2"/>
        <w:rPr>
          <w:rFonts w:ascii="BrownStd Light" w:hAnsi="BrownStd Light"/>
          <w:color w:val="003C71"/>
          <w:sz w:val="16"/>
          <w:szCs w:val="16"/>
        </w:rPr>
      </w:pPr>
    </w:p>
    <w:p w14:paraId="7A7F6D57" w14:textId="77777777" w:rsidR="00DD574F" w:rsidRPr="002834AE" w:rsidRDefault="00DD574F" w:rsidP="00DD574F">
      <w:pPr>
        <w:pStyle w:val="Ttulo2"/>
        <w:rPr>
          <w:rFonts w:ascii="BrownStd Light" w:hAnsi="BrownStd Light"/>
          <w:color w:val="003C71"/>
          <w:sz w:val="16"/>
          <w:szCs w:val="16"/>
        </w:rPr>
      </w:pPr>
      <w:r w:rsidRPr="002834AE">
        <w:rPr>
          <w:rFonts w:ascii="BrownStd Light" w:hAnsi="BrownStd Light"/>
          <w:color w:val="003C71"/>
          <w:sz w:val="16"/>
          <w:szCs w:val="16"/>
        </w:rPr>
        <w:t>¿Qué es ESPIRITUOSOS ESPAÑA?</w:t>
      </w:r>
    </w:p>
    <w:p w14:paraId="05929314" w14:textId="77777777" w:rsidR="00DD574F" w:rsidRPr="002834AE" w:rsidRDefault="00DD574F" w:rsidP="00DD574F">
      <w:pPr>
        <w:jc w:val="both"/>
        <w:rPr>
          <w:rFonts w:ascii="BrownStd Light" w:hAnsi="BrownStd Light"/>
          <w:color w:val="003C71"/>
          <w:sz w:val="16"/>
          <w:szCs w:val="16"/>
        </w:rPr>
      </w:pPr>
    </w:p>
    <w:p w14:paraId="63210C1A" w14:textId="77777777" w:rsidR="00DD574F" w:rsidRPr="002834AE" w:rsidRDefault="00DD574F" w:rsidP="00DD574F">
      <w:pPr>
        <w:jc w:val="both"/>
        <w:rPr>
          <w:rStyle w:val="nfasis"/>
          <w:rFonts w:ascii="BrownStd Light" w:hAnsi="BrownStd Light" w:cs="Arial"/>
          <w:i w:val="0"/>
          <w:color w:val="003C71"/>
          <w:sz w:val="16"/>
          <w:szCs w:val="16"/>
        </w:rPr>
      </w:pPr>
      <w:r w:rsidRPr="002834AE">
        <w:rPr>
          <w:rStyle w:val="nfasis"/>
          <w:rFonts w:ascii="BrownStd Light" w:hAnsi="BrownStd Light" w:cs="Arial"/>
          <w:i w:val="0"/>
          <w:color w:val="003C71"/>
          <w:sz w:val="16"/>
          <w:szCs w:val="16"/>
        </w:rPr>
        <w:t xml:space="preserve">La Federación Española de Espirituosos es la entidad que agrupa a productores y distribuidores de bebidas alcohólicas procedentes de la destilación de materias primas agrícolas en España. Creada en 1999, representa a prácticamente el 100% del sector en España. ESPIRITUOSOS ESPAÑA es la expresión de la unidad del sector, inmerso en dos grandes retos: </w:t>
      </w:r>
    </w:p>
    <w:p w14:paraId="05DA373D" w14:textId="77777777" w:rsidR="00DD574F" w:rsidRPr="002834AE" w:rsidRDefault="00DD574F" w:rsidP="00DD574F">
      <w:pPr>
        <w:jc w:val="both"/>
        <w:rPr>
          <w:rStyle w:val="nfasis"/>
          <w:rFonts w:ascii="BrownStd Light" w:hAnsi="BrownStd Light" w:cs="Arial"/>
          <w:i w:val="0"/>
          <w:color w:val="003C71"/>
          <w:sz w:val="16"/>
          <w:szCs w:val="16"/>
        </w:rPr>
      </w:pPr>
    </w:p>
    <w:p w14:paraId="1F85C0F5" w14:textId="77777777" w:rsidR="00DD574F" w:rsidRPr="002834AE" w:rsidRDefault="00DD574F" w:rsidP="00DD574F">
      <w:pPr>
        <w:numPr>
          <w:ilvl w:val="0"/>
          <w:numId w:val="4"/>
        </w:numPr>
        <w:jc w:val="both"/>
        <w:rPr>
          <w:rFonts w:ascii="BrownStd Light" w:hAnsi="BrownStd Light" w:cs="Arial"/>
          <w:color w:val="003C71"/>
          <w:sz w:val="16"/>
          <w:szCs w:val="16"/>
        </w:rPr>
      </w:pPr>
      <w:r w:rsidRPr="002834AE">
        <w:rPr>
          <w:rFonts w:ascii="BrownStd Light" w:hAnsi="BrownStd Light" w:cs="Arial"/>
          <w:color w:val="003C71"/>
          <w:sz w:val="16"/>
          <w:szCs w:val="16"/>
        </w:rPr>
        <w:t>La apuesta por la calidad y la innovación en un mercado cada vez más exigente</w:t>
      </w:r>
    </w:p>
    <w:p w14:paraId="69482768" w14:textId="77777777" w:rsidR="00DD574F" w:rsidRPr="002834AE" w:rsidRDefault="00DD574F" w:rsidP="00DD574F">
      <w:pPr>
        <w:numPr>
          <w:ilvl w:val="0"/>
          <w:numId w:val="4"/>
        </w:numPr>
        <w:jc w:val="both"/>
        <w:rPr>
          <w:rFonts w:ascii="BrownStd Light" w:hAnsi="BrownStd Light" w:cs="Arial"/>
          <w:color w:val="003C71"/>
          <w:sz w:val="16"/>
          <w:szCs w:val="16"/>
        </w:rPr>
      </w:pPr>
      <w:r w:rsidRPr="002834AE">
        <w:rPr>
          <w:rFonts w:ascii="BrownStd Light" w:hAnsi="BrownStd Light" w:cs="Arial"/>
          <w:color w:val="003C71"/>
          <w:sz w:val="16"/>
          <w:szCs w:val="16"/>
        </w:rPr>
        <w:t>La responsabilidad social activa de la industria, que debe combinar el legítimo desarrollo sectorial con el fomento de un consumo responsable de productos con contenido alcohólico.</w:t>
      </w:r>
    </w:p>
    <w:p w14:paraId="101CA7A9" w14:textId="77777777" w:rsidR="00DD574F" w:rsidRPr="002834AE" w:rsidRDefault="00DD574F" w:rsidP="00DD574F">
      <w:pPr>
        <w:jc w:val="both"/>
        <w:rPr>
          <w:rStyle w:val="txtgeneral1"/>
          <w:rFonts w:ascii="BrownStd Light" w:hAnsi="BrownStd Light" w:cs="Arial"/>
          <w:color w:val="003C71"/>
          <w:sz w:val="16"/>
          <w:szCs w:val="16"/>
        </w:rPr>
      </w:pPr>
    </w:p>
    <w:p w14:paraId="3658C0EF" w14:textId="77777777" w:rsidR="00DD574F" w:rsidRPr="002834AE" w:rsidRDefault="00DD574F" w:rsidP="00DD574F">
      <w:pPr>
        <w:jc w:val="both"/>
        <w:rPr>
          <w:rStyle w:val="txtgeneral1"/>
          <w:rFonts w:ascii="BrownStd Light" w:hAnsi="BrownStd Light" w:cs="Arial"/>
          <w:color w:val="003C71"/>
          <w:sz w:val="16"/>
          <w:szCs w:val="16"/>
        </w:rPr>
      </w:pPr>
      <w:r w:rsidRPr="002834AE">
        <w:rPr>
          <w:rStyle w:val="txtgeneral1"/>
          <w:rFonts w:ascii="BrownStd Light" w:hAnsi="BrownStd Light" w:cs="Arial"/>
          <w:color w:val="003C71"/>
          <w:sz w:val="16"/>
          <w:szCs w:val="16"/>
        </w:rPr>
        <w:t>Las bebidas espirituosas son las bebidas alcohólicas destiladas a partir de</w:t>
      </w:r>
      <w:r>
        <w:rPr>
          <w:rStyle w:val="txtgeneral1"/>
          <w:rFonts w:ascii="BrownStd Light" w:hAnsi="BrownStd Light" w:cs="Arial"/>
          <w:color w:val="003C71"/>
          <w:sz w:val="16"/>
          <w:szCs w:val="16"/>
        </w:rPr>
        <w:t xml:space="preserve"> </w:t>
      </w:r>
      <w:r w:rsidRPr="002834AE">
        <w:rPr>
          <w:rStyle w:val="txtgeneral1"/>
          <w:rFonts w:ascii="BrownStd Light" w:hAnsi="BrownStd Light" w:cs="Arial"/>
          <w:color w:val="003C71"/>
          <w:sz w:val="16"/>
          <w:szCs w:val="16"/>
        </w:rPr>
        <w:t xml:space="preserve">materias primas agrícolas (uva, caña, cereales, remolacha, frutas, etc.). Las principales bebidas espirituosas que se producen tradicionalmente en España son el brandy, </w:t>
      </w:r>
      <w:proofErr w:type="gramStart"/>
      <w:r w:rsidRPr="002834AE">
        <w:rPr>
          <w:rStyle w:val="txtgeneral1"/>
          <w:rFonts w:ascii="BrownStd Light" w:hAnsi="BrownStd Light" w:cs="Arial"/>
          <w:color w:val="003C71"/>
          <w:sz w:val="16"/>
          <w:szCs w:val="16"/>
        </w:rPr>
        <w:t>whisky</w:t>
      </w:r>
      <w:proofErr w:type="gramEnd"/>
      <w:r w:rsidRPr="002834AE">
        <w:rPr>
          <w:rStyle w:val="txtgeneral1"/>
          <w:rFonts w:ascii="BrownStd Light" w:hAnsi="BrownStd Light" w:cs="Arial"/>
          <w:color w:val="003C71"/>
          <w:sz w:val="16"/>
          <w:szCs w:val="16"/>
        </w:rPr>
        <w:t>, ron, ginebra, licores, aguardientes y orujos.</w:t>
      </w:r>
    </w:p>
    <w:p w14:paraId="05EE4FB1" w14:textId="77777777" w:rsidR="00DD574F" w:rsidRPr="002834AE" w:rsidRDefault="00DD574F" w:rsidP="00DD574F">
      <w:pPr>
        <w:pStyle w:val="Textoindependiente"/>
        <w:ind w:right="44"/>
        <w:rPr>
          <w:rFonts w:ascii="BrownStd Light" w:hAnsi="BrownStd Light" w:cs="Arial"/>
          <w:color w:val="003C71"/>
          <w:sz w:val="16"/>
          <w:szCs w:val="16"/>
        </w:rPr>
      </w:pPr>
      <w:r>
        <w:rPr>
          <w:rFonts w:ascii="BrownStd Light" w:hAnsi="BrownStd Light"/>
          <w:noProof/>
          <w:color w:val="003C71"/>
          <w:sz w:val="16"/>
          <w:szCs w:val="16"/>
        </w:rPr>
        <mc:AlternateContent>
          <mc:Choice Requires="wps">
            <w:drawing>
              <wp:anchor distT="4294967294" distB="4294967294" distL="114300" distR="114300" simplePos="0" relativeHeight="251659264" behindDoc="0" locked="0" layoutInCell="1" allowOverlap="1" wp14:anchorId="3EBE7253" wp14:editId="2B34A5E8">
                <wp:simplePos x="0" y="0"/>
                <wp:positionH relativeFrom="column">
                  <wp:posOffset>0</wp:posOffset>
                </wp:positionH>
                <wp:positionV relativeFrom="paragraph">
                  <wp:posOffset>123824</wp:posOffset>
                </wp:positionV>
                <wp:extent cx="571500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93EFE" id="Line 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9.75pt" to="450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" strokecolor="silver"/>
            </w:pict>
          </mc:Fallback>
        </mc:AlternateContent>
      </w:r>
    </w:p>
    <w:p w14:paraId="2273FBFD" w14:textId="77777777" w:rsidR="00DD574F" w:rsidRPr="002834AE" w:rsidRDefault="00DD574F" w:rsidP="00DD574F">
      <w:pPr>
        <w:pStyle w:val="Textoindependiente"/>
        <w:ind w:right="44"/>
        <w:rPr>
          <w:rFonts w:ascii="BrownStd Light" w:hAnsi="BrownStd Light" w:cs="Arial"/>
          <w:color w:val="003C71"/>
          <w:sz w:val="16"/>
          <w:szCs w:val="16"/>
        </w:rPr>
      </w:pPr>
    </w:p>
    <w:p w14:paraId="5696E5B6" w14:textId="77777777" w:rsidR="00DD574F" w:rsidRPr="002834AE" w:rsidRDefault="00DD574F" w:rsidP="00DD574F">
      <w:pPr>
        <w:pStyle w:val="contactdetailsing"/>
        <w:tabs>
          <w:tab w:val="right" w:pos="8820"/>
        </w:tabs>
        <w:spacing w:line="240" w:lineRule="auto"/>
        <w:ind w:left="0"/>
        <w:jc w:val="both"/>
        <w:rPr>
          <w:rFonts w:ascii="BrownStd Light" w:hAnsi="BrownStd Light" w:cstheme="minorHAnsi"/>
          <w:color w:val="003C71"/>
          <w:sz w:val="16"/>
          <w:szCs w:val="16"/>
        </w:rPr>
      </w:pPr>
      <w:r w:rsidRPr="002834AE">
        <w:rPr>
          <w:rFonts w:ascii="BrownStd Light" w:hAnsi="BrownStd Light" w:cstheme="minorHAnsi"/>
          <w:color w:val="003C71"/>
          <w:sz w:val="16"/>
          <w:szCs w:val="16"/>
        </w:rPr>
        <w:t xml:space="preserve">Gabinete de comunicación  </w:t>
      </w:r>
      <w:r w:rsidRPr="002834AE">
        <w:rPr>
          <w:rFonts w:ascii="BrownStd Light" w:hAnsi="BrownStd Light" w:cstheme="minorHAnsi"/>
          <w:color w:val="003C71"/>
          <w:sz w:val="16"/>
          <w:szCs w:val="16"/>
        </w:rPr>
        <w:tab/>
      </w:r>
    </w:p>
    <w:p w14:paraId="75F757EC" w14:textId="77777777" w:rsidR="00DD574F" w:rsidRPr="002834AE" w:rsidRDefault="00DD574F" w:rsidP="00DD574F">
      <w:pPr>
        <w:tabs>
          <w:tab w:val="right" w:pos="8820"/>
        </w:tabs>
        <w:jc w:val="both"/>
        <w:rPr>
          <w:rFonts w:ascii="BrownStd Light" w:hAnsi="BrownStd Light" w:cstheme="minorHAnsi"/>
          <w:color w:val="003C71"/>
          <w:sz w:val="16"/>
          <w:szCs w:val="16"/>
        </w:rPr>
      </w:pPr>
      <w:r w:rsidRPr="002834AE">
        <w:rPr>
          <w:rFonts w:ascii="BrownStd Light" w:hAnsi="BrownStd Light" w:cstheme="minorHAnsi"/>
          <w:color w:val="003C71"/>
          <w:sz w:val="16"/>
          <w:szCs w:val="16"/>
        </w:rPr>
        <w:t>ESPIRITUOSOS ESPAÑA</w:t>
      </w:r>
    </w:p>
    <w:p w14:paraId="2CF4ECA6" w14:textId="77777777" w:rsidR="00DD574F" w:rsidRPr="002834AE" w:rsidRDefault="00DD574F" w:rsidP="00DD574F">
      <w:pPr>
        <w:tabs>
          <w:tab w:val="right" w:pos="8820"/>
        </w:tabs>
        <w:jc w:val="both"/>
        <w:rPr>
          <w:rFonts w:ascii="BrownStd Light" w:hAnsi="BrownStd Light" w:cstheme="minorHAnsi"/>
          <w:color w:val="003C71"/>
          <w:sz w:val="16"/>
          <w:szCs w:val="16"/>
          <w:lang w:val="it-IT"/>
        </w:rPr>
      </w:pPr>
      <w:r w:rsidRPr="002834AE">
        <w:rPr>
          <w:rFonts w:ascii="BrownStd Light" w:hAnsi="BrownStd Light" w:cstheme="minorHAnsi"/>
          <w:color w:val="003C71"/>
          <w:sz w:val="16"/>
          <w:szCs w:val="16"/>
          <w:lang w:val="it-IT"/>
        </w:rPr>
        <w:t xml:space="preserve">Carolina Couso </w:t>
      </w:r>
    </w:p>
    <w:p w14:paraId="4B277625" w14:textId="77777777" w:rsidR="00DD574F" w:rsidRPr="002834AE" w:rsidRDefault="00DD574F" w:rsidP="00DD574F">
      <w:pPr>
        <w:tabs>
          <w:tab w:val="right" w:pos="8820"/>
        </w:tabs>
        <w:jc w:val="both"/>
        <w:rPr>
          <w:rFonts w:ascii="BrownStd Light" w:hAnsi="BrownStd Light" w:cstheme="minorHAnsi"/>
          <w:color w:val="003C71"/>
          <w:sz w:val="16"/>
          <w:szCs w:val="16"/>
          <w:lang w:val="it-IT"/>
        </w:rPr>
      </w:pPr>
      <w:r w:rsidRPr="002834AE">
        <w:rPr>
          <w:rFonts w:ascii="BrownStd Light" w:hAnsi="BrownStd Light" w:cstheme="minorHAnsi"/>
          <w:color w:val="003C71"/>
          <w:sz w:val="16"/>
          <w:szCs w:val="16"/>
          <w:lang w:val="de-DE"/>
        </w:rPr>
        <w:t xml:space="preserve">91 781 36 61 </w:t>
      </w:r>
      <w:r w:rsidRPr="002834AE">
        <w:rPr>
          <w:rFonts w:ascii="BrownStd Light" w:hAnsi="BrownStd Light" w:cstheme="minorHAnsi"/>
          <w:color w:val="003C71"/>
          <w:sz w:val="16"/>
          <w:szCs w:val="16"/>
          <w:lang w:val="it-IT"/>
        </w:rPr>
        <w:t xml:space="preserve">• </w:t>
      </w:r>
      <w:hyperlink r:id="rId7" w:history="1">
        <w:r w:rsidRPr="002834AE">
          <w:rPr>
            <w:rStyle w:val="Hipervnculo"/>
            <w:rFonts w:ascii="BrownStd Light" w:hAnsi="BrownStd Light" w:cstheme="minorHAnsi"/>
            <w:sz w:val="16"/>
            <w:szCs w:val="16"/>
            <w:lang w:val="it-IT"/>
          </w:rPr>
          <w:t>ccouso@espirituosos.es</w:t>
        </w:r>
      </w:hyperlink>
    </w:p>
    <w:p w14:paraId="43EC3B1D" w14:textId="77777777" w:rsidR="00DD574F" w:rsidRDefault="00DD574F" w:rsidP="00DD574F">
      <w:pPr>
        <w:tabs>
          <w:tab w:val="left" w:pos="4050"/>
        </w:tabs>
        <w:jc w:val="both"/>
        <w:rPr>
          <w:rFonts w:ascii="BrownStd Light" w:hAnsi="BrownStd Light" w:cstheme="minorHAnsi"/>
          <w:color w:val="003C71"/>
          <w:sz w:val="16"/>
          <w:szCs w:val="16"/>
          <w:lang w:val="it-IT"/>
        </w:rPr>
      </w:pPr>
      <w:r w:rsidRPr="002834AE">
        <w:rPr>
          <w:rFonts w:ascii="BrownStd Light" w:hAnsi="BrownStd Light" w:cstheme="minorHAnsi"/>
          <w:color w:val="003C71"/>
          <w:sz w:val="16"/>
          <w:szCs w:val="16"/>
          <w:lang w:val="it-IT"/>
        </w:rPr>
        <w:t>Tel: 627 801 004</w:t>
      </w:r>
    </w:p>
    <w:p w14:paraId="58A4A0EC" w14:textId="77777777" w:rsidR="00DD574F" w:rsidRDefault="00DD574F" w:rsidP="00DD574F">
      <w:pPr>
        <w:tabs>
          <w:tab w:val="right" w:pos="8820"/>
        </w:tabs>
      </w:pPr>
      <w:r w:rsidRPr="00C029F4">
        <w:rPr>
          <w:rFonts w:ascii="BrownStd Light" w:hAnsi="BrownStd Light" w:cstheme="minorHAnsi"/>
          <w:noProof/>
          <w:color w:val="003C71"/>
          <w:sz w:val="16"/>
          <w:szCs w:val="16"/>
          <w:lang w:val="it-IT"/>
        </w:rPr>
        <w:drawing>
          <wp:inline distT="0" distB="0" distL="0" distR="0" wp14:anchorId="1DCD8143" wp14:editId="6FE4A1DB">
            <wp:extent cx="335280" cy="399580"/>
            <wp:effectExtent l="0" t="0" r="7620" b="635"/>
            <wp:docPr id="542962818" name="Imagen 1" descr="Icono&#10;&#10;Descripción generada automáticamente con confianza medi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89931" name="Imagen 1" descr="Icono&#10;&#10;Descripción generada automáticamente con confianza media">
                      <a:hlinkClick r:id="rId8"/>
                    </pic:cNvPr>
                    <pic:cNvPicPr/>
                  </pic:nvPicPr>
                  <pic:blipFill rotWithShape="1">
                    <a:blip r:embed="rId9"/>
                    <a:srcRect r="80789"/>
                    <a:stretch/>
                  </pic:blipFill>
                  <pic:spPr bwMode="auto">
                    <a:xfrm>
                      <a:off x="0" y="0"/>
                      <a:ext cx="338227" cy="403092"/>
                    </a:xfrm>
                    <a:prstGeom prst="rect">
                      <a:avLst/>
                    </a:prstGeom>
                    <a:ln>
                      <a:noFill/>
                    </a:ln>
                    <a:extLst>
                      <a:ext uri="{53640926-AAD7-44D8-BBD7-CCE9431645EC}">
                        <a14:shadowObscured xmlns:a14="http://schemas.microsoft.com/office/drawing/2010/main"/>
                      </a:ext>
                    </a:extLst>
                  </pic:spPr>
                </pic:pic>
              </a:graphicData>
            </a:graphic>
          </wp:inline>
        </w:drawing>
      </w:r>
      <w:r w:rsidRPr="00C029F4">
        <w:rPr>
          <w:rFonts w:ascii="BrownStd Light" w:hAnsi="BrownStd Light" w:cstheme="minorHAnsi"/>
          <w:noProof/>
          <w:color w:val="003C71"/>
          <w:sz w:val="16"/>
          <w:szCs w:val="16"/>
          <w:lang w:val="it-IT"/>
        </w:rPr>
        <w:drawing>
          <wp:inline distT="0" distB="0" distL="0" distR="0" wp14:anchorId="31224971" wp14:editId="0B6849B3">
            <wp:extent cx="337032" cy="396240"/>
            <wp:effectExtent l="0" t="0" r="6350" b="3810"/>
            <wp:docPr id="438111830" name="Imagen 1" descr="Icono&#10;&#10;Descripción generada automáticamente con confianza medi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826979" name="Imagen 1" descr="Icono&#10;&#10;Descripción generada automáticamente con confianza media">
                      <a:hlinkClick r:id="rId10"/>
                    </pic:cNvPr>
                    <pic:cNvPicPr/>
                  </pic:nvPicPr>
                  <pic:blipFill rotWithShape="1">
                    <a:blip r:embed="rId9"/>
                    <a:srcRect l="20263" r="60263"/>
                    <a:stretch/>
                  </pic:blipFill>
                  <pic:spPr bwMode="auto">
                    <a:xfrm>
                      <a:off x="0" y="0"/>
                      <a:ext cx="341687" cy="401712"/>
                    </a:xfrm>
                    <a:prstGeom prst="rect">
                      <a:avLst/>
                    </a:prstGeom>
                    <a:ln>
                      <a:noFill/>
                    </a:ln>
                    <a:extLst>
                      <a:ext uri="{53640926-AAD7-44D8-BBD7-CCE9431645EC}">
                        <a14:shadowObscured xmlns:a14="http://schemas.microsoft.com/office/drawing/2010/main"/>
                      </a:ext>
                    </a:extLst>
                  </pic:spPr>
                </pic:pic>
              </a:graphicData>
            </a:graphic>
          </wp:inline>
        </w:drawing>
      </w:r>
      <w:r w:rsidRPr="00C029F4">
        <w:rPr>
          <w:rFonts w:ascii="BrownStd Light" w:hAnsi="BrownStd Light" w:cstheme="minorHAnsi"/>
          <w:noProof/>
          <w:color w:val="003C71"/>
          <w:sz w:val="16"/>
          <w:szCs w:val="16"/>
          <w:lang w:val="it-IT"/>
        </w:rPr>
        <w:drawing>
          <wp:inline distT="0" distB="0" distL="0" distR="0" wp14:anchorId="3ADFFCBE" wp14:editId="3DEFDF03">
            <wp:extent cx="348243" cy="426720"/>
            <wp:effectExtent l="0" t="0" r="0" b="0"/>
            <wp:docPr id="2075381815" name="Imagen 1" descr="Icono&#10;&#10;Descripción generada automáticamente con confianza media">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271875" name="Imagen 1" descr="Icono&#10;&#10;Descripción generada automáticamente con confianza media">
                      <a:hlinkClick r:id="rId11"/>
                    </pic:cNvPr>
                    <pic:cNvPicPr/>
                  </pic:nvPicPr>
                  <pic:blipFill rotWithShape="1">
                    <a:blip r:embed="rId9"/>
                    <a:srcRect l="41052" r="40264"/>
                    <a:stretch/>
                  </pic:blipFill>
                  <pic:spPr bwMode="auto">
                    <a:xfrm>
                      <a:off x="0" y="0"/>
                      <a:ext cx="351768" cy="431039"/>
                    </a:xfrm>
                    <a:prstGeom prst="rect">
                      <a:avLst/>
                    </a:prstGeom>
                    <a:ln>
                      <a:noFill/>
                    </a:ln>
                    <a:extLst>
                      <a:ext uri="{53640926-AAD7-44D8-BBD7-CCE9431645EC}">
                        <a14:shadowObscured xmlns:a14="http://schemas.microsoft.com/office/drawing/2010/main"/>
                      </a:ext>
                    </a:extLst>
                  </pic:spPr>
                </pic:pic>
              </a:graphicData>
            </a:graphic>
          </wp:inline>
        </w:drawing>
      </w:r>
      <w:r w:rsidRPr="00C029F4">
        <w:rPr>
          <w:rFonts w:ascii="BrownStd Light" w:hAnsi="BrownStd Light" w:cstheme="minorHAnsi"/>
          <w:noProof/>
          <w:color w:val="003C71"/>
          <w:sz w:val="16"/>
          <w:szCs w:val="16"/>
          <w:lang w:val="it-IT"/>
        </w:rPr>
        <w:drawing>
          <wp:inline distT="0" distB="0" distL="0" distR="0" wp14:anchorId="364B55B3" wp14:editId="0323852E">
            <wp:extent cx="367862" cy="426720"/>
            <wp:effectExtent l="0" t="0" r="0" b="0"/>
            <wp:docPr id="2140076534" name="Imagen 1" descr="Icono&#10;&#10;Descripción generada automáticamente con confianza medi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686377" name="Imagen 1" descr="Icono&#10;&#10;Descripción generada automáticamente con confianza media">
                      <a:hlinkClick r:id="rId12"/>
                    </pic:cNvPr>
                    <pic:cNvPicPr/>
                  </pic:nvPicPr>
                  <pic:blipFill rotWithShape="1">
                    <a:blip r:embed="rId9"/>
                    <a:srcRect l="60526" r="19737"/>
                    <a:stretch/>
                  </pic:blipFill>
                  <pic:spPr bwMode="auto">
                    <a:xfrm>
                      <a:off x="0" y="0"/>
                      <a:ext cx="374093" cy="433948"/>
                    </a:xfrm>
                    <a:prstGeom prst="rect">
                      <a:avLst/>
                    </a:prstGeom>
                    <a:ln>
                      <a:noFill/>
                    </a:ln>
                    <a:extLst>
                      <a:ext uri="{53640926-AAD7-44D8-BBD7-CCE9431645EC}">
                        <a14:shadowObscured xmlns:a14="http://schemas.microsoft.com/office/drawing/2010/main"/>
                      </a:ext>
                    </a:extLst>
                  </pic:spPr>
                </pic:pic>
              </a:graphicData>
            </a:graphic>
          </wp:inline>
        </w:drawing>
      </w:r>
    </w:p>
    <w:p w14:paraId="327F5451" w14:textId="77777777" w:rsidR="00DD574F" w:rsidRDefault="00DD574F" w:rsidP="00FC1FE8">
      <w:pPr>
        <w:jc w:val="both"/>
        <w:rPr>
          <w:rFonts w:ascii="BrownStd Light" w:hAnsi="BrownStd Light" w:cstheme="minorHAnsi"/>
          <w:b/>
          <w:bCs/>
          <w:color w:val="003C71"/>
          <w:sz w:val="16"/>
          <w:szCs w:val="16"/>
          <w:lang w:val="es-ES_tradnl"/>
        </w:rPr>
      </w:pPr>
    </w:p>
    <w:p w14:paraId="11413F86" w14:textId="77777777" w:rsidR="0042768E" w:rsidRPr="00DB35FC" w:rsidRDefault="0042768E" w:rsidP="00FC1FE8">
      <w:pPr>
        <w:jc w:val="both"/>
        <w:rPr>
          <w:rFonts w:ascii="BrownStd Light" w:hAnsi="BrownStd Light" w:cstheme="minorHAnsi"/>
          <w:b/>
          <w:bCs/>
          <w:color w:val="003C71"/>
          <w:sz w:val="16"/>
          <w:szCs w:val="16"/>
          <w:lang w:val="es-ES_tradnl"/>
        </w:rPr>
      </w:pPr>
    </w:p>
    <w:sectPr w:rsidR="0042768E" w:rsidRPr="00DB35FC" w:rsidSect="00C60697">
      <w:headerReference w:type="default" r:id="rId13"/>
      <w:footerReference w:type="default" r:id="rId14"/>
      <w:pgSz w:w="11906" w:h="16838"/>
      <w:pgMar w:top="3057" w:right="1418" w:bottom="2127" w:left="1418" w:header="539" w:footer="525"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7CA3C" w14:textId="77777777" w:rsidR="00E135E2" w:rsidRDefault="00E135E2">
      <w:r>
        <w:separator/>
      </w:r>
    </w:p>
  </w:endnote>
  <w:endnote w:type="continuationSeparator" w:id="0">
    <w:p w14:paraId="41A1C844" w14:textId="77777777" w:rsidR="00E135E2" w:rsidRDefault="00E13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ownStd Light">
    <w:panose1 w:val="00010400010101010101"/>
    <w:charset w:val="00"/>
    <w:family w:val="modern"/>
    <w:notTrueType/>
    <w:pitch w:val="variable"/>
    <w:sig w:usb0="800000AF" w:usb1="4000206B"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Frutiger 45 Light">
    <w:altName w:val="Times New Roman"/>
    <w:charset w:val="00"/>
    <w:family w:val="roman"/>
    <w:pitch w:val="variable"/>
  </w:font>
  <w:font w:name="Museo 100">
    <w:panose1 w:val="02000000000000000000"/>
    <w:charset w:val="00"/>
    <w:family w:val="modern"/>
    <w:notTrueType/>
    <w:pitch w:val="variable"/>
    <w:sig w:usb0="A00000AF" w:usb1="4000004A" w:usb2="00000000" w:usb3="00000000" w:csb0="00000093" w:csb1="00000000"/>
  </w:font>
  <w:font w:name="Museo 700">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roman"/>
    <w:pitch w:val="variable"/>
  </w:font>
  <w:font w:name="BrownStd">
    <w:panose1 w:val="00010500010101010101"/>
    <w:charset w:val="00"/>
    <w:family w:val="modern"/>
    <w:notTrueType/>
    <w:pitch w:val="variable"/>
    <w:sig w:usb0="800000AF" w:usb1="4000206B"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F19CA" w14:textId="77777777" w:rsidR="00640DD2" w:rsidRDefault="00E135E2">
    <w:pPr>
      <w:spacing w:before="104"/>
      <w:ind w:left="142" w:right="139"/>
      <w:jc w:val="center"/>
      <w:rPr>
        <w:rFonts w:ascii="BrownStd" w:hAnsi="BrownStd"/>
        <w:b/>
        <w:bCs/>
        <w:color w:val="002060"/>
        <w:sz w:val="16"/>
      </w:rPr>
    </w:pPr>
    <w:r>
      <w:rPr>
        <w:rFonts w:ascii="BrownStd" w:hAnsi="BrownStd"/>
        <w:b/>
        <w:bCs/>
        <w:color w:val="002060"/>
        <w:sz w:val="16"/>
      </w:rPr>
      <w:t>GABINETE DE COMUNICACIÓN - CAROLINA COUSO</w:t>
    </w:r>
  </w:p>
  <w:p w14:paraId="3E9D34AC" w14:textId="77777777" w:rsidR="00640DD2" w:rsidRDefault="00E135E2">
    <w:pPr>
      <w:spacing w:before="36" w:line="288" w:lineRule="auto"/>
      <w:ind w:right="-2"/>
      <w:jc w:val="center"/>
    </w:pPr>
    <w:r>
      <w:rPr>
        <w:rFonts w:ascii="BrownStd Light" w:hAnsi="BrownStd Light"/>
        <w:color w:val="002060"/>
        <w:sz w:val="16"/>
      </w:rPr>
      <w:t xml:space="preserve">917 81 36 61 | 627 801 004 | </w:t>
    </w:r>
    <w:hyperlink r:id="rId1">
      <w:r>
        <w:rPr>
          <w:rStyle w:val="EnlacedeInternet"/>
          <w:rFonts w:ascii="BrownStd Light" w:hAnsi="BrownStd Light"/>
          <w:color w:val="002060"/>
          <w:sz w:val="16"/>
        </w:rPr>
        <w:t>ccouso@espirituosos.es</w:t>
      </w:r>
    </w:hyperlink>
    <w:r>
      <w:rPr>
        <w:rFonts w:ascii="BrownStd Light" w:hAnsi="BrownStd Light"/>
        <w:color w:val="002060"/>
        <w:sz w:val="16"/>
      </w:rPr>
      <w:t xml:space="preserve"> | </w:t>
    </w:r>
    <w:hyperlink r:id="rId2">
      <w:r>
        <w:rPr>
          <w:rStyle w:val="EnlacedeInternet"/>
          <w:rFonts w:ascii="BrownStd Light" w:hAnsi="BrownStd Light"/>
          <w:color w:val="002060"/>
          <w:sz w:val="16"/>
        </w:rPr>
        <w:t>www.espirituosos.es</w:t>
      </w:r>
    </w:hyperlink>
  </w:p>
  <w:p w14:paraId="2FFA7F9B" w14:textId="77777777" w:rsidR="00640DD2" w:rsidRDefault="00E135E2">
    <w:pPr>
      <w:tabs>
        <w:tab w:val="right" w:pos="8820"/>
      </w:tabs>
      <w:jc w:val="center"/>
      <w:rPr>
        <w:rFonts w:ascii="BrownStd Light" w:hAnsi="BrownStd Light" w:cstheme="minorHAnsi"/>
        <w:color w:val="003C71"/>
        <w:sz w:val="16"/>
        <w:szCs w:val="16"/>
        <w:lang w:val="it-IT"/>
      </w:rPr>
    </w:pPr>
    <w:r>
      <w:rPr>
        <w:rFonts w:ascii="BrownStd Light" w:hAnsi="BrownStd Light" w:cstheme="minorHAnsi"/>
        <w:color w:val="003C71"/>
        <w:sz w:val="16"/>
        <w:szCs w:val="16"/>
        <w:lang w:val="it-IT"/>
      </w:rPr>
      <w:t>SÍGUENOS:</w:t>
    </w:r>
  </w:p>
  <w:p w14:paraId="37FE1DF9" w14:textId="77777777" w:rsidR="00640DD2" w:rsidRDefault="00E135E2">
    <w:pPr>
      <w:tabs>
        <w:tab w:val="right" w:pos="8820"/>
      </w:tabs>
      <w:jc w:val="center"/>
    </w:pPr>
    <w:r>
      <w:rPr>
        <w:noProof/>
      </w:rPr>
      <w:drawing>
        <wp:inline distT="0" distB="0" distL="0" distR="0" wp14:anchorId="52243173" wp14:editId="5189FD11">
          <wp:extent cx="335280" cy="399415"/>
          <wp:effectExtent l="0" t="0" r="0" b="0"/>
          <wp:docPr id="1726907882" name="Imagen6" descr="Icono&#10;&#10;Descripción generada automáticamente con confianza media">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6" descr="Icono&#10;&#10;Descripción generada automáticamente con confianza media">
                    <a:hlinkClick r:id="rId3"/>
                  </pic:cNvPr>
                  <pic:cNvPicPr>
                    <a:picLocks noChangeAspect="1" noChangeArrowheads="1"/>
                  </pic:cNvPicPr>
                </pic:nvPicPr>
                <pic:blipFill>
                  <a:blip r:embed="rId4"/>
                  <a:srcRect r="80781"/>
                  <a:stretch>
                    <a:fillRect/>
                  </a:stretch>
                </pic:blipFill>
                <pic:spPr bwMode="auto">
                  <a:xfrm>
                    <a:off x="0" y="0"/>
                    <a:ext cx="335280" cy="399415"/>
                  </a:xfrm>
                  <a:prstGeom prst="rect">
                    <a:avLst/>
                  </a:prstGeom>
                </pic:spPr>
              </pic:pic>
            </a:graphicData>
          </a:graphic>
        </wp:inline>
      </w:drawing>
    </w:r>
    <w:r>
      <w:rPr>
        <w:noProof/>
      </w:rPr>
      <w:drawing>
        <wp:inline distT="0" distB="0" distL="0" distR="0" wp14:anchorId="35BE4B6B" wp14:editId="60602455">
          <wp:extent cx="337185" cy="396240"/>
          <wp:effectExtent l="0" t="0" r="0" b="0"/>
          <wp:docPr id="2119350541" name="Imagen7" descr="Icono&#10;&#10;Descripción generada automáticamente con confianza medi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7" descr="Icono&#10;&#10;Descripción generada automáticamente con confianza media">
                    <a:hlinkClick r:id="rId5"/>
                  </pic:cNvPr>
                  <pic:cNvPicPr>
                    <a:picLocks noChangeAspect="1" noChangeArrowheads="1"/>
                  </pic:cNvPicPr>
                </pic:nvPicPr>
                <pic:blipFill>
                  <a:blip r:embed="rId4"/>
                  <a:srcRect l="20264" r="60256"/>
                  <a:stretch>
                    <a:fillRect/>
                  </a:stretch>
                </pic:blipFill>
                <pic:spPr bwMode="auto">
                  <a:xfrm>
                    <a:off x="0" y="0"/>
                    <a:ext cx="337185" cy="396240"/>
                  </a:xfrm>
                  <a:prstGeom prst="rect">
                    <a:avLst/>
                  </a:prstGeom>
                </pic:spPr>
              </pic:pic>
            </a:graphicData>
          </a:graphic>
        </wp:inline>
      </w:drawing>
    </w:r>
    <w:r>
      <w:rPr>
        <w:noProof/>
      </w:rPr>
      <w:drawing>
        <wp:inline distT="0" distB="0" distL="0" distR="0" wp14:anchorId="635EB043" wp14:editId="429CDCF2">
          <wp:extent cx="347980" cy="426720"/>
          <wp:effectExtent l="0" t="0" r="0" b="0"/>
          <wp:docPr id="505288292" name="Imagen8" descr="Icono&#10;&#10;Descripción generada automáticamente con confianza medi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8" descr="Icono&#10;&#10;Descripción generada automáticamente con confianza media">
                    <a:hlinkClick r:id="rId6"/>
                  </pic:cNvPr>
                  <pic:cNvPicPr>
                    <a:picLocks noChangeAspect="1" noChangeArrowheads="1"/>
                  </pic:cNvPicPr>
                </pic:nvPicPr>
                <pic:blipFill>
                  <a:blip r:embed="rId4"/>
                  <a:srcRect l="41049" r="40266"/>
                  <a:stretch>
                    <a:fillRect/>
                  </a:stretch>
                </pic:blipFill>
                <pic:spPr bwMode="auto">
                  <a:xfrm>
                    <a:off x="0" y="0"/>
                    <a:ext cx="347980" cy="426720"/>
                  </a:xfrm>
                  <a:prstGeom prst="rect">
                    <a:avLst/>
                  </a:prstGeom>
                </pic:spPr>
              </pic:pic>
            </a:graphicData>
          </a:graphic>
        </wp:inline>
      </w:drawing>
    </w:r>
    <w:r>
      <w:rPr>
        <w:noProof/>
      </w:rPr>
      <w:drawing>
        <wp:inline distT="0" distB="0" distL="0" distR="0" wp14:anchorId="16D50B41" wp14:editId="061D8034">
          <wp:extent cx="367665" cy="426720"/>
          <wp:effectExtent l="0" t="0" r="0" b="0"/>
          <wp:docPr id="1525890152" name="Imagen9" descr="Icono&#10;&#10;Descripción generada automáticamente con confianza medi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9" descr="Icono&#10;&#10;Descripción generada automáticamente con confianza media">
                    <a:hlinkClick r:id="rId7"/>
                  </pic:cNvPr>
                  <pic:cNvPicPr>
                    <a:picLocks noChangeAspect="1" noChangeArrowheads="1"/>
                  </pic:cNvPicPr>
                </pic:nvPicPr>
                <pic:blipFill>
                  <a:blip r:embed="rId4"/>
                  <a:srcRect l="60517" r="19741"/>
                  <a:stretch>
                    <a:fillRect/>
                  </a:stretch>
                </pic:blipFill>
                <pic:spPr bwMode="auto">
                  <a:xfrm>
                    <a:off x="0" y="0"/>
                    <a:ext cx="367665" cy="4267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C9156" w14:textId="77777777" w:rsidR="00E135E2" w:rsidRDefault="00E135E2">
      <w:r>
        <w:separator/>
      </w:r>
    </w:p>
  </w:footnote>
  <w:footnote w:type="continuationSeparator" w:id="0">
    <w:p w14:paraId="03D8AB06" w14:textId="77777777" w:rsidR="00E135E2" w:rsidRDefault="00E13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449F7" w14:textId="77777777" w:rsidR="00640DD2" w:rsidRDefault="00E135E2">
    <w:pPr>
      <w:pStyle w:val="Encabezado"/>
      <w:ind w:left="720"/>
    </w:pPr>
    <w:r>
      <w:rPr>
        <w:noProof/>
      </w:rPr>
      <mc:AlternateContent>
        <mc:Choice Requires="wps">
          <w:drawing>
            <wp:anchor distT="45720" distB="45720" distL="114300" distR="114300" simplePos="0" relativeHeight="5" behindDoc="1" locked="0" layoutInCell="1" allowOverlap="1" wp14:anchorId="7162BB36" wp14:editId="73B4F2BC">
              <wp:simplePos x="0" y="0"/>
              <wp:positionH relativeFrom="margin">
                <wp:posOffset>-433705</wp:posOffset>
              </wp:positionH>
              <wp:positionV relativeFrom="paragraph">
                <wp:posOffset>1048385</wp:posOffset>
              </wp:positionV>
              <wp:extent cx="6839585" cy="400685"/>
              <wp:effectExtent l="0" t="0" r="0" b="0"/>
              <wp:wrapSquare wrapText="bothSides"/>
              <wp:docPr id="6" name="Cuadro de texto 2"/>
              <wp:cNvGraphicFramePr/>
              <a:graphic xmlns:a="http://schemas.openxmlformats.org/drawingml/2006/main">
                <a:graphicData uri="http://schemas.microsoft.com/office/word/2010/wordprocessingShape">
                  <wps:wsp>
                    <wps:cNvSpPr/>
                    <wps:spPr>
                      <a:xfrm>
                        <a:off x="0" y="0"/>
                        <a:ext cx="6838920" cy="399960"/>
                      </a:xfrm>
                      <a:prstGeom prst="rect">
                        <a:avLst/>
                      </a:prstGeom>
                      <a:noFill/>
                      <a:ln w="9360">
                        <a:noFill/>
                      </a:ln>
                    </wps:spPr>
                    <wps:style>
                      <a:lnRef idx="0">
                        <a:scrgbClr r="0" g="0" b="0"/>
                      </a:lnRef>
                      <a:fillRef idx="0">
                        <a:scrgbClr r="0" g="0" b="0"/>
                      </a:fillRef>
                      <a:effectRef idx="0">
                        <a:scrgbClr r="0" g="0" b="0"/>
                      </a:effectRef>
                      <a:fontRef idx="minor"/>
                    </wps:style>
                    <wps:txbx>
                      <w:txbxContent>
                        <w:p w14:paraId="34CBF839" w14:textId="77777777" w:rsidR="00640DD2" w:rsidRDefault="00E135E2">
                          <w:pPr>
                            <w:pStyle w:val="Contenidodelmarco"/>
                            <w:tabs>
                              <w:tab w:val="center" w:pos="4252"/>
                              <w:tab w:val="left" w:pos="7061"/>
                              <w:tab w:val="right" w:pos="8504"/>
                            </w:tabs>
                            <w:spacing w:before="104"/>
                            <w:rPr>
                              <w:rFonts w:ascii="Avenir Book" w:hAnsi="Avenir Book"/>
                              <w:b/>
                              <w:bCs/>
                              <w:sz w:val="14"/>
                            </w:rPr>
                          </w:pPr>
                          <w:r>
                            <w:rPr>
                              <w:rFonts w:ascii="Avenir Book" w:hAnsi="Avenir Book"/>
                              <w:b/>
                              <w:bCs/>
                              <w:color w:val="023A71"/>
                              <w:spacing w:val="14"/>
                              <w:sz w:val="14"/>
                            </w:rPr>
                            <w:t xml:space="preserve">NOTA DE </w:t>
                          </w:r>
                          <w:r>
                            <w:rPr>
                              <w:rFonts w:ascii="Avenir Book" w:hAnsi="Avenir Book"/>
                              <w:b/>
                              <w:bCs/>
                              <w:color w:val="023A71"/>
                              <w:spacing w:val="22"/>
                              <w:sz w:val="14"/>
                            </w:rPr>
                            <w:t>PRENS</w:t>
                          </w:r>
                          <w:r>
                            <w:rPr>
                              <w:rFonts w:ascii="Avenir Book" w:hAnsi="Avenir Book"/>
                              <w:b/>
                              <w:bCs/>
                              <w:color w:val="023A71"/>
                              <w:sz w:val="14"/>
                            </w:rPr>
                            <w:t xml:space="preserve">A                                                                                                                                                  </w:t>
                          </w:r>
                          <w:r>
                            <w:rPr>
                              <w:b/>
                              <w:color w:val="023A71"/>
                              <w:spacing w:val="-11"/>
                              <w:sz w:val="14"/>
                            </w:rPr>
                            <w:t xml:space="preserve"> </w:t>
                          </w:r>
                          <w:r>
                            <w:rPr>
                              <w:rFonts w:ascii="Avenir Book" w:hAnsi="Avenir Book"/>
                              <w:b/>
                              <w:bCs/>
                              <w:color w:val="023A71"/>
                              <w:spacing w:val="22"/>
                              <w:sz w:val="14"/>
                            </w:rPr>
                            <w:t>DISFRUTA DE UN CONSUMO RESPONSABLE</w:t>
                          </w:r>
                        </w:p>
                        <w:p w14:paraId="0FFE786E" w14:textId="77777777" w:rsidR="00640DD2" w:rsidRDefault="00640DD2">
                          <w:pPr>
                            <w:pStyle w:val="Contenidodelmarco"/>
                          </w:pPr>
                        </w:p>
                      </w:txbxContent>
                    </wps:txbx>
                    <wps:bodyPr>
                      <a:noAutofit/>
                    </wps:bodyPr>
                  </wps:wsp>
                </a:graphicData>
              </a:graphic>
            </wp:anchor>
          </w:drawing>
        </mc:Choice>
        <mc:Fallback>
          <w:pict>
            <v:rect w14:anchorId="7162BB36" id="Cuadro de texto 2" o:spid="_x0000_s1026" style="position:absolute;left:0;text-align:left;margin-left:-34.15pt;margin-top:82.55pt;width:538.55pt;height:31.55pt;z-index:-503316475;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" filled="f" stroked="f" strokeweight=".26mm">
              <v:textbox>
                <w:txbxContent>
                  <w:p w14:paraId="34CBF839" w14:textId="77777777" w:rsidR="00640DD2" w:rsidRDefault="00E135E2">
                    <w:pPr>
                      <w:pStyle w:val="Contenidodelmarco"/>
                      <w:tabs>
                        <w:tab w:val="center" w:pos="4252"/>
                        <w:tab w:val="left" w:pos="7061"/>
                        <w:tab w:val="right" w:pos="8504"/>
                      </w:tabs>
                      <w:spacing w:before="104"/>
                      <w:rPr>
                        <w:rFonts w:ascii="Avenir Book" w:hAnsi="Avenir Book"/>
                        <w:b/>
                        <w:bCs/>
                        <w:sz w:val="14"/>
                      </w:rPr>
                    </w:pPr>
                    <w:r>
                      <w:rPr>
                        <w:rFonts w:ascii="Avenir Book" w:hAnsi="Avenir Book"/>
                        <w:b/>
                        <w:bCs/>
                        <w:color w:val="023A71"/>
                        <w:spacing w:val="14"/>
                        <w:sz w:val="14"/>
                      </w:rPr>
                      <w:t xml:space="preserve">NOTA DE </w:t>
                    </w:r>
                    <w:r>
                      <w:rPr>
                        <w:rFonts w:ascii="Avenir Book" w:hAnsi="Avenir Book"/>
                        <w:b/>
                        <w:bCs/>
                        <w:color w:val="023A71"/>
                        <w:spacing w:val="22"/>
                        <w:sz w:val="14"/>
                      </w:rPr>
                      <w:t>PRENS</w:t>
                    </w:r>
                    <w:r>
                      <w:rPr>
                        <w:rFonts w:ascii="Avenir Book" w:hAnsi="Avenir Book"/>
                        <w:b/>
                        <w:bCs/>
                        <w:color w:val="023A71"/>
                        <w:sz w:val="14"/>
                      </w:rPr>
                      <w:t xml:space="preserve">A                                                                                                                                                  </w:t>
                    </w:r>
                    <w:r>
                      <w:rPr>
                        <w:b/>
                        <w:color w:val="023A71"/>
                        <w:spacing w:val="-11"/>
                        <w:sz w:val="14"/>
                      </w:rPr>
                      <w:t xml:space="preserve"> </w:t>
                    </w:r>
                    <w:r>
                      <w:rPr>
                        <w:rFonts w:ascii="Avenir Book" w:hAnsi="Avenir Book"/>
                        <w:b/>
                        <w:bCs/>
                        <w:color w:val="023A71"/>
                        <w:spacing w:val="22"/>
                        <w:sz w:val="14"/>
                      </w:rPr>
                      <w:t>DISFRUTA DE UN CONSUMO RESPONSABLE</w:t>
                    </w:r>
                  </w:p>
                  <w:p w14:paraId="0FFE786E" w14:textId="77777777" w:rsidR="00640DD2" w:rsidRDefault="00640DD2">
                    <w:pPr>
                      <w:pStyle w:val="Contenidodelmarco"/>
                    </w:pPr>
                  </w:p>
                </w:txbxContent>
              </v:textbox>
              <w10:wrap type="square" anchorx="margin"/>
            </v:rect>
          </w:pict>
        </mc:Fallback>
      </mc:AlternateContent>
    </w:r>
    <w:r>
      <w:rPr>
        <w:noProof/>
      </w:rPr>
      <mc:AlternateContent>
        <mc:Choice Requires="wps">
          <w:drawing>
            <wp:anchor distT="0" distB="0" distL="0" distR="0" simplePos="0" relativeHeight="12" behindDoc="1" locked="0" layoutInCell="1" allowOverlap="1" wp14:anchorId="7FD11AB1" wp14:editId="13F9F702">
              <wp:simplePos x="0" y="0"/>
              <wp:positionH relativeFrom="column">
                <wp:posOffset>-423545</wp:posOffset>
              </wp:positionH>
              <wp:positionV relativeFrom="paragraph">
                <wp:posOffset>1048385</wp:posOffset>
              </wp:positionV>
              <wp:extent cx="6477635" cy="635"/>
              <wp:effectExtent l="0" t="0" r="0" b="0"/>
              <wp:wrapNone/>
              <wp:docPr id="8" name="Conector recto 60"/>
              <wp:cNvGraphicFramePr/>
              <a:graphic xmlns:a="http://schemas.openxmlformats.org/drawingml/2006/main">
                <a:graphicData uri="http://schemas.microsoft.com/office/word/2010/wordprocessingShape">
                  <wps:wsp>
                    <wps:cNvCnPr/>
                    <wps:spPr>
                      <a:xfrm>
                        <a:off x="0" y="0"/>
                        <a:ext cx="6477120" cy="0"/>
                      </a:xfrm>
                      <a:prstGeom prst="line">
                        <a:avLst/>
                      </a:prstGeom>
                      <a:ln>
                        <a:solidFill>
                          <a:srgbClr val="BF8A7F"/>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33.35pt,82.55pt" to="476.6pt,82.55pt" ID="Conector recto 60" stroked="t" style="position:absolute" wp14:anchorId="2113244C">
              <v:stroke color="#bf8a7f" weight="9360" joinstyle="round" endcap="flat"/>
              <v:fill o:detectmouseclick="t" on="false"/>
            </v:line>
          </w:pict>
        </mc:Fallback>
      </mc:AlternateContent>
    </w:r>
    <w:r>
      <w:rPr>
        <w:noProof/>
      </w:rPr>
      <mc:AlternateContent>
        <mc:Choice Requires="wps">
          <w:drawing>
            <wp:anchor distT="0" distB="0" distL="0" distR="0" simplePos="0" relativeHeight="15" behindDoc="1" locked="0" layoutInCell="1" allowOverlap="1" wp14:anchorId="7785C132" wp14:editId="61518137">
              <wp:simplePos x="0" y="0"/>
              <wp:positionH relativeFrom="column">
                <wp:posOffset>-385445</wp:posOffset>
              </wp:positionH>
              <wp:positionV relativeFrom="paragraph">
                <wp:posOffset>1353185</wp:posOffset>
              </wp:positionV>
              <wp:extent cx="6477635" cy="635"/>
              <wp:effectExtent l="0" t="0" r="0" b="0"/>
              <wp:wrapNone/>
              <wp:docPr id="9" name="Conector recto 61"/>
              <wp:cNvGraphicFramePr/>
              <a:graphic xmlns:a="http://schemas.openxmlformats.org/drawingml/2006/main">
                <a:graphicData uri="http://schemas.microsoft.com/office/word/2010/wordprocessingShape">
                  <wps:wsp>
                    <wps:cNvCnPr/>
                    <wps:spPr>
                      <a:xfrm>
                        <a:off x="0" y="0"/>
                        <a:ext cx="6477120" cy="0"/>
                      </a:xfrm>
                      <a:prstGeom prst="line">
                        <a:avLst/>
                      </a:prstGeom>
                      <a:ln>
                        <a:solidFill>
                          <a:srgbClr val="BF8A7F"/>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30.35pt,106.55pt" to="479.6pt,106.55pt" ID="Conector recto 61" stroked="t" style="position:absolute" wp14:anchorId="41898A7E">
              <v:stroke color="#bf8a7f" weight="9360" joinstyle="round" endcap="flat"/>
              <v:fill o:detectmouseclick="t" on="false"/>
            </v:line>
          </w:pict>
        </mc:Fallback>
      </mc:AlternateContent>
    </w:r>
    <w:r>
      <w:rPr>
        <w:noProof/>
      </w:rPr>
      <w:drawing>
        <wp:anchor distT="0" distB="0" distL="114300" distR="114300" simplePos="0" relativeHeight="18" behindDoc="1" locked="0" layoutInCell="1" allowOverlap="1" wp14:anchorId="0ED7041C" wp14:editId="69C55394">
          <wp:simplePos x="0" y="0"/>
          <wp:positionH relativeFrom="column">
            <wp:posOffset>1785620</wp:posOffset>
          </wp:positionH>
          <wp:positionV relativeFrom="paragraph">
            <wp:posOffset>76835</wp:posOffset>
          </wp:positionV>
          <wp:extent cx="1800225" cy="563880"/>
          <wp:effectExtent l="0" t="0" r="0" b="0"/>
          <wp:wrapSquare wrapText="bothSides"/>
          <wp:docPr id="1569589279" name="Imagen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5" descr="Texto&#10;&#10;Descripción generada automáticamente"/>
                  <pic:cNvPicPr>
                    <a:picLocks noChangeAspect="1" noChangeArrowheads="1"/>
                  </pic:cNvPicPr>
                </pic:nvPicPr>
                <pic:blipFill>
                  <a:blip r:embed="rId1"/>
                  <a:stretch>
                    <a:fillRect/>
                  </a:stretch>
                </pic:blipFill>
                <pic:spPr bwMode="auto">
                  <a:xfrm>
                    <a:off x="0" y="0"/>
                    <a:ext cx="1800225" cy="5638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47501"/>
    <w:multiLevelType w:val="multilevel"/>
    <w:tmpl w:val="115C452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F4D3AFA"/>
    <w:multiLevelType w:val="hybridMultilevel"/>
    <w:tmpl w:val="99C80608"/>
    <w:lvl w:ilvl="0" w:tplc="E93AD5FA">
      <w:numFmt w:val="bullet"/>
      <w:lvlText w:val="-"/>
      <w:lvlJc w:val="left"/>
      <w:pPr>
        <w:ind w:left="720" w:hanging="360"/>
      </w:pPr>
      <w:rPr>
        <w:rFonts w:ascii="BrownStd Light" w:eastAsia="Times New Roman" w:hAnsi="BrownStd Light"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51F73EF"/>
    <w:multiLevelType w:val="multilevel"/>
    <w:tmpl w:val="AE6E40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15D26C1"/>
    <w:multiLevelType w:val="hybridMultilevel"/>
    <w:tmpl w:val="EB98ED7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3DE53D06"/>
    <w:multiLevelType w:val="multilevel"/>
    <w:tmpl w:val="82BCC57A"/>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E9E2BFA"/>
    <w:multiLevelType w:val="hybridMultilevel"/>
    <w:tmpl w:val="8FBED5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059282416">
    <w:abstractNumId w:val="4"/>
  </w:num>
  <w:num w:numId="2" w16cid:durableId="1768382783">
    <w:abstractNumId w:val="0"/>
  </w:num>
  <w:num w:numId="3" w16cid:durableId="1093087257">
    <w:abstractNumId w:val="2"/>
  </w:num>
  <w:num w:numId="4" w16cid:durableId="1159006117">
    <w:abstractNumId w:val="5"/>
  </w:num>
  <w:num w:numId="5" w16cid:durableId="15408197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808685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DD2"/>
    <w:rsid w:val="00031E5A"/>
    <w:rsid w:val="00042FF8"/>
    <w:rsid w:val="000A517D"/>
    <w:rsid w:val="000C4538"/>
    <w:rsid w:val="001304D1"/>
    <w:rsid w:val="001366A6"/>
    <w:rsid w:val="00147D5C"/>
    <w:rsid w:val="001F124C"/>
    <w:rsid w:val="00204D57"/>
    <w:rsid w:val="002217FA"/>
    <w:rsid w:val="00264CEA"/>
    <w:rsid w:val="0026735F"/>
    <w:rsid w:val="00284B44"/>
    <w:rsid w:val="002D2891"/>
    <w:rsid w:val="00357492"/>
    <w:rsid w:val="00381E77"/>
    <w:rsid w:val="00426589"/>
    <w:rsid w:val="0042768E"/>
    <w:rsid w:val="00431D92"/>
    <w:rsid w:val="00433D15"/>
    <w:rsid w:val="00457102"/>
    <w:rsid w:val="0049349C"/>
    <w:rsid w:val="004A5BC1"/>
    <w:rsid w:val="004F7528"/>
    <w:rsid w:val="005275EC"/>
    <w:rsid w:val="005919B1"/>
    <w:rsid w:val="00640DD2"/>
    <w:rsid w:val="006D080B"/>
    <w:rsid w:val="006F2502"/>
    <w:rsid w:val="0072629C"/>
    <w:rsid w:val="00744D77"/>
    <w:rsid w:val="00792B54"/>
    <w:rsid w:val="007936C0"/>
    <w:rsid w:val="00807AC3"/>
    <w:rsid w:val="008140BB"/>
    <w:rsid w:val="00822B83"/>
    <w:rsid w:val="008348BD"/>
    <w:rsid w:val="008514EB"/>
    <w:rsid w:val="00862192"/>
    <w:rsid w:val="00881664"/>
    <w:rsid w:val="008B6305"/>
    <w:rsid w:val="009D0391"/>
    <w:rsid w:val="009E505E"/>
    <w:rsid w:val="009E7994"/>
    <w:rsid w:val="00A47F4E"/>
    <w:rsid w:val="00A706FA"/>
    <w:rsid w:val="00A9406F"/>
    <w:rsid w:val="00B50FCB"/>
    <w:rsid w:val="00B74F3F"/>
    <w:rsid w:val="00B95E3F"/>
    <w:rsid w:val="00BA4EEA"/>
    <w:rsid w:val="00BB0D9E"/>
    <w:rsid w:val="00C60697"/>
    <w:rsid w:val="00C9632F"/>
    <w:rsid w:val="00CB516E"/>
    <w:rsid w:val="00CE312E"/>
    <w:rsid w:val="00CE6F61"/>
    <w:rsid w:val="00D650AE"/>
    <w:rsid w:val="00D86F07"/>
    <w:rsid w:val="00DB35FC"/>
    <w:rsid w:val="00DC5E29"/>
    <w:rsid w:val="00DD43E2"/>
    <w:rsid w:val="00DD574F"/>
    <w:rsid w:val="00DF6378"/>
    <w:rsid w:val="00E135E2"/>
    <w:rsid w:val="00ED6C74"/>
    <w:rsid w:val="00FC1FE8"/>
    <w:rsid w:val="00FD6296"/>
    <w:rsid w:val="00FE409B"/>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60BB4"/>
  <w15:docId w15:val="{829E64BC-FD28-4FF9-8B1C-FAB915493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DF1"/>
    <w:rPr>
      <w:sz w:val="24"/>
      <w:szCs w:val="24"/>
    </w:rPr>
  </w:style>
  <w:style w:type="paragraph" w:styleId="Ttulo1">
    <w:name w:val="heading 1"/>
    <w:basedOn w:val="Normal"/>
    <w:next w:val="Normal"/>
    <w:link w:val="Ttulo1Car"/>
    <w:uiPriority w:val="99"/>
    <w:qFormat/>
    <w:rsid w:val="00334D5B"/>
    <w:pPr>
      <w:keepNext/>
      <w:spacing w:before="240" w:after="60"/>
      <w:outlineLvl w:val="0"/>
    </w:pPr>
    <w:rPr>
      <w:rFonts w:ascii="Arial" w:hAnsi="Arial" w:cs="Arial"/>
      <w:b/>
      <w:bCs/>
      <w:kern w:val="2"/>
      <w:sz w:val="32"/>
      <w:szCs w:val="32"/>
    </w:rPr>
  </w:style>
  <w:style w:type="paragraph" w:styleId="Ttulo2">
    <w:name w:val="heading 2"/>
    <w:basedOn w:val="Normal"/>
    <w:next w:val="Normal"/>
    <w:link w:val="Ttulo2Car"/>
    <w:uiPriority w:val="99"/>
    <w:qFormat/>
    <w:rsid w:val="00830E01"/>
    <w:pPr>
      <w:keepNext/>
      <w:jc w:val="both"/>
      <w:outlineLvl w:val="1"/>
    </w:pPr>
    <w:rPr>
      <w:rFonts w:ascii="Arial" w:hAnsi="Arial" w:cs="Arial"/>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qFormat/>
    <w:locked/>
    <w:rsid w:val="00FA47EC"/>
    <w:rPr>
      <w:rFonts w:ascii="Cambria" w:hAnsi="Cambria" w:cs="Times New Roman"/>
      <w:b/>
      <w:bCs/>
      <w:kern w:val="2"/>
      <w:sz w:val="32"/>
      <w:szCs w:val="32"/>
    </w:rPr>
  </w:style>
  <w:style w:type="character" w:customStyle="1" w:styleId="Ttulo2Car">
    <w:name w:val="Título 2 Car"/>
    <w:basedOn w:val="Fuentedeprrafopredeter"/>
    <w:link w:val="Ttulo2"/>
    <w:uiPriority w:val="99"/>
    <w:semiHidden/>
    <w:qFormat/>
    <w:locked/>
    <w:rsid w:val="00FA47EC"/>
    <w:rPr>
      <w:rFonts w:ascii="Cambria" w:hAnsi="Cambria" w:cs="Times New Roman"/>
      <w:b/>
      <w:bCs/>
      <w:i/>
      <w:iCs/>
      <w:sz w:val="28"/>
      <w:szCs w:val="28"/>
    </w:rPr>
  </w:style>
  <w:style w:type="character" w:customStyle="1" w:styleId="Destacado">
    <w:name w:val="Destacado"/>
    <w:basedOn w:val="Fuentedeprrafopredeter"/>
    <w:uiPriority w:val="99"/>
    <w:qFormat/>
    <w:rsid w:val="00C04718"/>
    <w:rPr>
      <w:rFonts w:cs="Times New Roman"/>
      <w:i/>
      <w:iCs/>
    </w:rPr>
  </w:style>
  <w:style w:type="character" w:customStyle="1" w:styleId="TextoindependienteCar">
    <w:name w:val="Texto independiente Car"/>
    <w:basedOn w:val="Fuentedeprrafopredeter"/>
    <w:link w:val="Textoindependiente"/>
    <w:uiPriority w:val="99"/>
    <w:semiHidden/>
    <w:qFormat/>
    <w:locked/>
    <w:rsid w:val="00FA47EC"/>
    <w:rPr>
      <w:rFonts w:cs="Times New Roman"/>
      <w:sz w:val="24"/>
      <w:szCs w:val="24"/>
    </w:rPr>
  </w:style>
  <w:style w:type="character" w:customStyle="1" w:styleId="txtgeneral1">
    <w:name w:val="txt_general1"/>
    <w:basedOn w:val="Fuentedeprrafopredeter"/>
    <w:uiPriority w:val="99"/>
    <w:qFormat/>
    <w:rsid w:val="00C04718"/>
    <w:rPr>
      <w:rFonts w:cs="Times New Roman"/>
    </w:rPr>
  </w:style>
  <w:style w:type="character" w:customStyle="1" w:styleId="EnlacedeInternet">
    <w:name w:val="Enlace de Internet"/>
    <w:basedOn w:val="Fuentedeprrafopredeter"/>
    <w:uiPriority w:val="99"/>
    <w:rsid w:val="00C04718"/>
    <w:rPr>
      <w:rFonts w:cs="Times New Roman"/>
      <w:color w:val="0000FF"/>
      <w:u w:val="single"/>
    </w:rPr>
  </w:style>
  <w:style w:type="character" w:customStyle="1" w:styleId="TextodegloboCar">
    <w:name w:val="Texto de globo Car"/>
    <w:basedOn w:val="Fuentedeprrafopredeter"/>
    <w:link w:val="Textodeglobo"/>
    <w:uiPriority w:val="99"/>
    <w:semiHidden/>
    <w:qFormat/>
    <w:locked/>
    <w:rsid w:val="00FA47EC"/>
    <w:rPr>
      <w:rFonts w:cs="Times New Roman"/>
      <w:sz w:val="2"/>
    </w:rPr>
  </w:style>
  <w:style w:type="character" w:customStyle="1" w:styleId="EncabezadoCar">
    <w:name w:val="Encabezado Car"/>
    <w:basedOn w:val="Fuentedeprrafopredeter"/>
    <w:link w:val="Encabezado"/>
    <w:uiPriority w:val="99"/>
    <w:semiHidden/>
    <w:qFormat/>
    <w:locked/>
    <w:rsid w:val="00FA47EC"/>
    <w:rPr>
      <w:rFonts w:cs="Times New Roman"/>
      <w:sz w:val="24"/>
      <w:szCs w:val="24"/>
    </w:rPr>
  </w:style>
  <w:style w:type="character" w:customStyle="1" w:styleId="PiedepginaCar">
    <w:name w:val="Pie de página Car"/>
    <w:basedOn w:val="Fuentedeprrafopredeter"/>
    <w:link w:val="Piedepgina"/>
    <w:uiPriority w:val="99"/>
    <w:semiHidden/>
    <w:qFormat/>
    <w:locked/>
    <w:rsid w:val="00FA47EC"/>
    <w:rPr>
      <w:rFonts w:cs="Times New Roman"/>
      <w:sz w:val="24"/>
      <w:szCs w:val="24"/>
    </w:rPr>
  </w:style>
  <w:style w:type="character" w:customStyle="1" w:styleId="Sangra2detindependienteCar">
    <w:name w:val="Sangría 2 de t. independiente Car"/>
    <w:basedOn w:val="Fuentedeprrafopredeter"/>
    <w:link w:val="Sangra2detindependiente"/>
    <w:uiPriority w:val="99"/>
    <w:qFormat/>
    <w:locked/>
    <w:rsid w:val="00FA47EC"/>
    <w:rPr>
      <w:rFonts w:cs="Times New Roman"/>
      <w:sz w:val="24"/>
      <w:szCs w:val="24"/>
    </w:rPr>
  </w:style>
  <w:style w:type="character" w:customStyle="1" w:styleId="st1">
    <w:name w:val="st1"/>
    <w:basedOn w:val="Fuentedeprrafopredeter"/>
    <w:uiPriority w:val="99"/>
    <w:qFormat/>
    <w:rsid w:val="008878E6"/>
    <w:rPr>
      <w:rFonts w:cs="Times New Roman"/>
    </w:rPr>
  </w:style>
  <w:style w:type="character" w:customStyle="1" w:styleId="Mencinsinresolver1">
    <w:name w:val="Mención sin resolver1"/>
    <w:basedOn w:val="Fuentedeprrafopredeter"/>
    <w:uiPriority w:val="99"/>
    <w:semiHidden/>
    <w:unhideWhenUsed/>
    <w:qFormat/>
    <w:rsid w:val="00306E7E"/>
    <w:rPr>
      <w:color w:val="605E5C"/>
      <w:shd w:val="clear" w:color="auto" w:fill="E1DFDD"/>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uiPriority w:val="99"/>
    <w:rsid w:val="00C04718"/>
    <w:pPr>
      <w:jc w:val="both"/>
    </w:pPr>
    <w:rPr>
      <w:b/>
      <w:bCs/>
      <w:sz w:val="28"/>
    </w:r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txtgeneral">
    <w:name w:val="txt_general"/>
    <w:basedOn w:val="Normal"/>
    <w:uiPriority w:val="99"/>
    <w:qFormat/>
    <w:rsid w:val="00C04718"/>
    <w:pPr>
      <w:spacing w:beforeAutospacing="1" w:afterAutospacing="1"/>
    </w:pPr>
    <w:rPr>
      <w:color w:val="000000"/>
    </w:rPr>
  </w:style>
  <w:style w:type="paragraph" w:styleId="Textodeglobo">
    <w:name w:val="Balloon Text"/>
    <w:basedOn w:val="Normal"/>
    <w:link w:val="TextodegloboCar"/>
    <w:uiPriority w:val="99"/>
    <w:semiHidden/>
    <w:qFormat/>
    <w:rsid w:val="00876B41"/>
    <w:rPr>
      <w:rFonts w:ascii="Tahoma" w:hAnsi="Tahoma" w:cs="Tahoma"/>
      <w:sz w:val="16"/>
      <w:szCs w:val="16"/>
    </w:rPr>
  </w:style>
  <w:style w:type="paragraph" w:customStyle="1" w:styleId="Cabeceraypie">
    <w:name w:val="Cabecera y pie"/>
    <w:basedOn w:val="Normal"/>
    <w:qFormat/>
  </w:style>
  <w:style w:type="paragraph" w:styleId="Encabezado">
    <w:name w:val="header"/>
    <w:basedOn w:val="Normal"/>
    <w:link w:val="EncabezadoCar"/>
    <w:uiPriority w:val="99"/>
    <w:rsid w:val="00C164F8"/>
    <w:pPr>
      <w:tabs>
        <w:tab w:val="center" w:pos="4252"/>
        <w:tab w:val="right" w:pos="8504"/>
      </w:tabs>
    </w:pPr>
  </w:style>
  <w:style w:type="paragraph" w:styleId="Piedepgina">
    <w:name w:val="footer"/>
    <w:basedOn w:val="Normal"/>
    <w:link w:val="PiedepginaCar"/>
    <w:uiPriority w:val="99"/>
    <w:rsid w:val="00C164F8"/>
    <w:pPr>
      <w:tabs>
        <w:tab w:val="center" w:pos="4252"/>
        <w:tab w:val="right" w:pos="8504"/>
      </w:tabs>
    </w:pPr>
  </w:style>
  <w:style w:type="paragraph" w:customStyle="1" w:styleId="contactdetailsing">
    <w:name w:val="contactdetailsing"/>
    <w:basedOn w:val="Normal"/>
    <w:uiPriority w:val="99"/>
    <w:qFormat/>
    <w:rsid w:val="00830E01"/>
    <w:pPr>
      <w:spacing w:line="280" w:lineRule="atLeast"/>
      <w:ind w:left="102"/>
    </w:pPr>
    <w:rPr>
      <w:rFonts w:ascii="Frutiger 45 Light" w:hAnsi="Frutiger 45 Light"/>
      <w:b/>
      <w:bCs/>
      <w:sz w:val="22"/>
      <w:szCs w:val="22"/>
    </w:rPr>
  </w:style>
  <w:style w:type="paragraph" w:styleId="Prrafodelista">
    <w:name w:val="List Paragraph"/>
    <w:basedOn w:val="Normal"/>
    <w:uiPriority w:val="34"/>
    <w:qFormat/>
    <w:rsid w:val="00830E01"/>
    <w:pPr>
      <w:ind w:left="708"/>
    </w:pPr>
  </w:style>
  <w:style w:type="paragraph" w:styleId="Sangra2detindependiente">
    <w:name w:val="Body Text Indent 2"/>
    <w:basedOn w:val="Normal"/>
    <w:link w:val="Sangra2detindependienteCar"/>
    <w:uiPriority w:val="99"/>
    <w:qFormat/>
    <w:rsid w:val="00334D5B"/>
    <w:pPr>
      <w:spacing w:after="120" w:line="480" w:lineRule="auto"/>
      <w:ind w:left="283"/>
    </w:pPr>
  </w:style>
  <w:style w:type="paragraph" w:customStyle="1" w:styleId="NormalArial">
    <w:name w:val="Normal + Arial"/>
    <w:basedOn w:val="Normal"/>
    <w:uiPriority w:val="99"/>
    <w:qFormat/>
    <w:rsid w:val="006E158B"/>
    <w:pPr>
      <w:jc w:val="both"/>
    </w:pPr>
    <w:rPr>
      <w:rFonts w:ascii="Arial" w:hAnsi="Arial" w:cs="Arial"/>
      <w:sz w:val="22"/>
      <w:szCs w:val="22"/>
    </w:rPr>
  </w:style>
  <w:style w:type="paragraph" w:styleId="NormalWeb">
    <w:name w:val="Normal (Web)"/>
    <w:basedOn w:val="Normal"/>
    <w:uiPriority w:val="99"/>
    <w:semiHidden/>
    <w:unhideWhenUsed/>
    <w:qFormat/>
    <w:rsid w:val="00910FF0"/>
    <w:pPr>
      <w:spacing w:beforeAutospacing="1" w:afterAutospacing="1"/>
    </w:pPr>
    <w:rPr>
      <w:lang w:eastAsia="zh-CN"/>
    </w:rPr>
  </w:style>
  <w:style w:type="paragraph" w:styleId="Revisin">
    <w:name w:val="Revision"/>
    <w:uiPriority w:val="99"/>
    <w:semiHidden/>
    <w:qFormat/>
    <w:rsid w:val="0049584C"/>
    <w:rPr>
      <w:sz w:val="24"/>
      <w:szCs w:val="24"/>
    </w:rPr>
  </w:style>
  <w:style w:type="paragraph" w:customStyle="1" w:styleId="Contenidodelmarco">
    <w:name w:val="Contenido del marco"/>
    <w:basedOn w:val="Normal"/>
    <w:qFormat/>
  </w:style>
  <w:style w:type="character" w:styleId="nfasis">
    <w:name w:val="Emphasis"/>
    <w:basedOn w:val="Fuentedeprrafopredeter"/>
    <w:uiPriority w:val="99"/>
    <w:qFormat/>
    <w:locked/>
    <w:rsid w:val="0072629C"/>
    <w:rPr>
      <w:rFonts w:cs="Times New Roman"/>
      <w:i/>
      <w:iCs/>
    </w:rPr>
  </w:style>
  <w:style w:type="character" w:styleId="Hipervnculo">
    <w:name w:val="Hyperlink"/>
    <w:basedOn w:val="Fuentedeprrafopredeter"/>
    <w:uiPriority w:val="99"/>
    <w:rsid w:val="0072629C"/>
    <w:rPr>
      <w:rFonts w:cs="Times New Roman"/>
      <w:color w:val="0000FF"/>
      <w:u w:val="single"/>
    </w:rPr>
  </w:style>
  <w:style w:type="character" w:styleId="Mencinsinresolver">
    <w:name w:val="Unresolved Mention"/>
    <w:basedOn w:val="Fuentedeprrafopredeter"/>
    <w:uiPriority w:val="99"/>
    <w:semiHidden/>
    <w:unhideWhenUsed/>
    <w:rsid w:val="00204D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507249">
      <w:bodyDiv w:val="1"/>
      <w:marLeft w:val="0"/>
      <w:marRight w:val="0"/>
      <w:marTop w:val="0"/>
      <w:marBottom w:val="0"/>
      <w:divBdr>
        <w:top w:val="none" w:sz="0" w:space="0" w:color="auto"/>
        <w:left w:val="none" w:sz="0" w:space="0" w:color="auto"/>
        <w:bottom w:val="none" w:sz="0" w:space="0" w:color="auto"/>
        <w:right w:val="none" w:sz="0" w:space="0" w:color="auto"/>
      </w:divBdr>
    </w:div>
    <w:div w:id="639577902">
      <w:bodyDiv w:val="1"/>
      <w:marLeft w:val="0"/>
      <w:marRight w:val="0"/>
      <w:marTop w:val="0"/>
      <w:marBottom w:val="0"/>
      <w:divBdr>
        <w:top w:val="none" w:sz="0" w:space="0" w:color="auto"/>
        <w:left w:val="none" w:sz="0" w:space="0" w:color="auto"/>
        <w:bottom w:val="none" w:sz="0" w:space="0" w:color="auto"/>
        <w:right w:val="none" w:sz="0" w:space="0" w:color="auto"/>
      </w:divBdr>
    </w:div>
    <w:div w:id="719787784">
      <w:bodyDiv w:val="1"/>
      <w:marLeft w:val="0"/>
      <w:marRight w:val="0"/>
      <w:marTop w:val="0"/>
      <w:marBottom w:val="0"/>
      <w:divBdr>
        <w:top w:val="none" w:sz="0" w:space="0" w:color="auto"/>
        <w:left w:val="none" w:sz="0" w:space="0" w:color="auto"/>
        <w:bottom w:val="none" w:sz="0" w:space="0" w:color="auto"/>
        <w:right w:val="none" w:sz="0" w:space="0" w:color="auto"/>
      </w:divBdr>
    </w:div>
    <w:div w:id="807354418">
      <w:bodyDiv w:val="1"/>
      <w:marLeft w:val="0"/>
      <w:marRight w:val="0"/>
      <w:marTop w:val="0"/>
      <w:marBottom w:val="0"/>
      <w:divBdr>
        <w:top w:val="none" w:sz="0" w:space="0" w:color="auto"/>
        <w:left w:val="none" w:sz="0" w:space="0" w:color="auto"/>
        <w:bottom w:val="none" w:sz="0" w:space="0" w:color="auto"/>
        <w:right w:val="none" w:sz="0" w:space="0" w:color="auto"/>
      </w:divBdr>
    </w:div>
    <w:div w:id="895511033">
      <w:bodyDiv w:val="1"/>
      <w:marLeft w:val="0"/>
      <w:marRight w:val="0"/>
      <w:marTop w:val="0"/>
      <w:marBottom w:val="0"/>
      <w:divBdr>
        <w:top w:val="none" w:sz="0" w:space="0" w:color="auto"/>
        <w:left w:val="none" w:sz="0" w:space="0" w:color="auto"/>
        <w:bottom w:val="none" w:sz="0" w:space="0" w:color="auto"/>
        <w:right w:val="none" w:sz="0" w:space="0" w:color="auto"/>
      </w:divBdr>
    </w:div>
    <w:div w:id="990406323">
      <w:bodyDiv w:val="1"/>
      <w:marLeft w:val="0"/>
      <w:marRight w:val="0"/>
      <w:marTop w:val="0"/>
      <w:marBottom w:val="0"/>
      <w:divBdr>
        <w:top w:val="none" w:sz="0" w:space="0" w:color="auto"/>
        <w:left w:val="none" w:sz="0" w:space="0" w:color="auto"/>
        <w:bottom w:val="none" w:sz="0" w:space="0" w:color="auto"/>
        <w:right w:val="none" w:sz="0" w:space="0" w:color="auto"/>
      </w:divBdr>
    </w:div>
    <w:div w:id="1126004778">
      <w:bodyDiv w:val="1"/>
      <w:marLeft w:val="0"/>
      <w:marRight w:val="0"/>
      <w:marTop w:val="0"/>
      <w:marBottom w:val="0"/>
      <w:divBdr>
        <w:top w:val="none" w:sz="0" w:space="0" w:color="auto"/>
        <w:left w:val="none" w:sz="0" w:space="0" w:color="auto"/>
        <w:bottom w:val="none" w:sz="0" w:space="0" w:color="auto"/>
        <w:right w:val="none" w:sz="0" w:space="0" w:color="auto"/>
      </w:divBdr>
    </w:div>
    <w:div w:id="1339186869">
      <w:bodyDiv w:val="1"/>
      <w:marLeft w:val="0"/>
      <w:marRight w:val="0"/>
      <w:marTop w:val="0"/>
      <w:marBottom w:val="0"/>
      <w:divBdr>
        <w:top w:val="none" w:sz="0" w:space="0" w:color="auto"/>
        <w:left w:val="none" w:sz="0" w:space="0" w:color="auto"/>
        <w:bottom w:val="none" w:sz="0" w:space="0" w:color="auto"/>
        <w:right w:val="none" w:sz="0" w:space="0" w:color="auto"/>
      </w:divBdr>
    </w:div>
    <w:div w:id="1723215324">
      <w:bodyDiv w:val="1"/>
      <w:marLeft w:val="0"/>
      <w:marRight w:val="0"/>
      <w:marTop w:val="0"/>
      <w:marBottom w:val="0"/>
      <w:divBdr>
        <w:top w:val="none" w:sz="0" w:space="0" w:color="auto"/>
        <w:left w:val="none" w:sz="0" w:space="0" w:color="auto"/>
        <w:bottom w:val="none" w:sz="0" w:space="0" w:color="auto"/>
        <w:right w:val="none" w:sz="0" w:space="0" w:color="auto"/>
      </w:divBdr>
    </w:div>
    <w:div w:id="1921523375">
      <w:bodyDiv w:val="1"/>
      <w:marLeft w:val="0"/>
      <w:marRight w:val="0"/>
      <w:marTop w:val="0"/>
      <w:marBottom w:val="0"/>
      <w:divBdr>
        <w:top w:val="none" w:sz="0" w:space="0" w:color="auto"/>
        <w:left w:val="none" w:sz="0" w:space="0" w:color="auto"/>
        <w:bottom w:val="none" w:sz="0" w:space="0" w:color="auto"/>
        <w:right w:val="none" w:sz="0" w:space="0" w:color="auto"/>
      </w:divBdr>
    </w:div>
    <w:div w:id="2013297674">
      <w:bodyDiv w:val="1"/>
      <w:marLeft w:val="0"/>
      <w:marRight w:val="0"/>
      <w:marTop w:val="0"/>
      <w:marBottom w:val="0"/>
      <w:divBdr>
        <w:top w:val="none" w:sz="0" w:space="0" w:color="auto"/>
        <w:left w:val="none" w:sz="0" w:space="0" w:color="auto"/>
        <w:bottom w:val="none" w:sz="0" w:space="0" w:color="auto"/>
        <w:right w:val="none" w:sz="0" w:space="0" w:color="auto"/>
      </w:divBdr>
    </w:div>
    <w:div w:id="2051801336">
      <w:bodyDiv w:val="1"/>
      <w:marLeft w:val="0"/>
      <w:marRight w:val="0"/>
      <w:marTop w:val="0"/>
      <w:marBottom w:val="0"/>
      <w:divBdr>
        <w:top w:val="none" w:sz="0" w:space="0" w:color="auto"/>
        <w:left w:val="none" w:sz="0" w:space="0" w:color="auto"/>
        <w:bottom w:val="none" w:sz="0" w:space="0" w:color="auto"/>
        <w:right w:val="none" w:sz="0" w:space="0" w:color="auto"/>
      </w:divBdr>
    </w:div>
    <w:div w:id="2091926311">
      <w:bodyDiv w:val="1"/>
      <w:marLeft w:val="0"/>
      <w:marRight w:val="0"/>
      <w:marTop w:val="0"/>
      <w:marBottom w:val="0"/>
      <w:divBdr>
        <w:top w:val="none" w:sz="0" w:space="0" w:color="auto"/>
        <w:left w:val="none" w:sz="0" w:space="0" w:color="auto"/>
        <w:bottom w:val="none" w:sz="0" w:space="0" w:color="auto"/>
        <w:right w:val="none" w:sz="0" w:space="0" w:color="auto"/>
      </w:divBdr>
    </w:div>
    <w:div w:id="2129081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1900102/admin/feed/post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couso@espirituosos.es" TargetMode="External"/><Relationship Id="rId12" Type="http://schemas.openxmlformats.org/officeDocument/2006/relationships/hyperlink" Target="https://www.facebook.com/EspirituososES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EspirituososES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nstagram.com/espirituosos_espana/"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linkedin.com/company/1900102/admin/feed/posts/" TargetMode="External"/><Relationship Id="rId7" Type="http://schemas.openxmlformats.org/officeDocument/2006/relationships/hyperlink" Target="https://www.facebook.com/EspirituososESP" TargetMode="External"/><Relationship Id="rId2" Type="http://schemas.openxmlformats.org/officeDocument/2006/relationships/hyperlink" Target="http://www.espirituosos.es/" TargetMode="External"/><Relationship Id="rId1" Type="http://schemas.openxmlformats.org/officeDocument/2006/relationships/hyperlink" Target="mailto:ccouso@espirituosos.es" TargetMode="External"/><Relationship Id="rId6" Type="http://schemas.openxmlformats.org/officeDocument/2006/relationships/hyperlink" Target="https://twitter.com/EspirituososESP" TargetMode="External"/><Relationship Id="rId5" Type="http://schemas.openxmlformats.org/officeDocument/2006/relationships/hyperlink" Target="https://www.instagram.com/espirituosos_espana/" TargetMode="External"/><Relationship Id="rId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610</Words>
  <Characters>3359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En el marco del convenio firmado por ambas instituciones en febrero de 2005</vt:lpstr>
    </vt:vector>
  </TitlesOfParts>
  <Company>Ketchum/S.E.I.S</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marco del convenio firmado por ambas instituciones en febrero de 2005</dc:title>
  <dc:subject/>
  <dc:creator>Rosa.Rasche</dc:creator>
  <dc:description/>
  <cp:lastModifiedBy>Carolina Couso</cp:lastModifiedBy>
  <cp:revision>5</cp:revision>
  <cp:lastPrinted>2020-05-04T14:42:00Z</cp:lastPrinted>
  <dcterms:created xsi:type="dcterms:W3CDTF">2025-03-12T10:38:00Z</dcterms:created>
  <dcterms:modified xsi:type="dcterms:W3CDTF">2025-03-13T16:14:00Z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Ketchum/S.E.I.S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