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0A689" w14:textId="0ACBE41E" w:rsidR="00D36711" w:rsidRDefault="007B5413" w:rsidP="00D36711">
      <w:pPr>
        <w:spacing w:line="235" w:lineRule="auto"/>
        <w:ind w:right="-2"/>
        <w:jc w:val="center"/>
        <w:rPr>
          <w:rFonts w:ascii="Museo 700" w:hAnsi="Museo 700"/>
          <w:b/>
          <w:bCs/>
          <w:color w:val="FFFFFF"/>
          <w:sz w:val="46"/>
        </w:rPr>
      </w:pPr>
      <w:r>
        <w:rPr>
          <w:rFonts w:ascii="Museo 100" w:hAnsi="Museo 100"/>
          <w:b/>
          <w:bCs/>
          <w:color w:val="003C71"/>
          <w:sz w:val="46"/>
        </w:rPr>
        <w:t>La Junta de Andalucía</w:t>
      </w:r>
      <w:r w:rsidR="00D36711">
        <w:rPr>
          <w:rFonts w:ascii="Museo 100" w:hAnsi="Museo 100"/>
          <w:b/>
          <w:bCs/>
          <w:color w:val="003C71"/>
          <w:sz w:val="46"/>
        </w:rPr>
        <w:t xml:space="preserve"> y Espirituosos España colaborarán para prevenir el consumo de alcohol en menores de edad </w:t>
      </w:r>
    </w:p>
    <w:p w14:paraId="10F1AA97" w14:textId="77777777" w:rsidR="00D36711" w:rsidRPr="004F6446" w:rsidRDefault="00D36711" w:rsidP="00D36711">
      <w:pPr>
        <w:spacing w:line="235" w:lineRule="auto"/>
        <w:ind w:right="-2"/>
        <w:jc w:val="center"/>
        <w:rPr>
          <w:rFonts w:ascii="Museo 700" w:hAnsi="Museo 700"/>
          <w:b/>
          <w:bCs/>
          <w:sz w:val="46"/>
        </w:rPr>
      </w:pPr>
    </w:p>
    <w:p w14:paraId="222A2E03" w14:textId="4B0DA271" w:rsidR="00D36711" w:rsidRDefault="007B5413" w:rsidP="00D36711">
      <w:pPr>
        <w:jc w:val="both"/>
        <w:rPr>
          <w:rFonts w:ascii="BrownStd Light" w:hAnsi="BrownStd Light"/>
          <w:color w:val="BA867E"/>
          <w:w w:val="105"/>
          <w:sz w:val="22"/>
        </w:rPr>
      </w:pPr>
      <w:bookmarkStart w:id="0" w:name="_Hlk171935037"/>
      <w:r>
        <w:rPr>
          <w:rFonts w:ascii="BrownStd Light" w:hAnsi="BrownStd Light"/>
          <w:color w:val="BA867E"/>
          <w:w w:val="105"/>
          <w:sz w:val="22"/>
        </w:rPr>
        <w:t xml:space="preserve">La Junta de Andalucía se incorpora así a </w:t>
      </w:r>
      <w:r w:rsidR="00D36711" w:rsidRPr="00F72A87">
        <w:rPr>
          <w:rFonts w:ascii="BrownStd Light" w:hAnsi="BrownStd Light"/>
          <w:color w:val="BA867E"/>
          <w:w w:val="105"/>
          <w:sz w:val="22"/>
        </w:rPr>
        <w:t>la Red “Menores ni una Gota” de Espirituosos España. Una Red colaborativa formada por más de 300 ayuntamientos y entidades públicas y privadas comprometidas con el desarrollo de acciones para prevenir el consumo de alcohol en menores de edad.</w:t>
      </w:r>
    </w:p>
    <w:bookmarkEnd w:id="0"/>
    <w:p w14:paraId="4733E3AF" w14:textId="77777777" w:rsidR="00D36711" w:rsidRDefault="00D36711" w:rsidP="00D36711">
      <w:pPr>
        <w:jc w:val="both"/>
        <w:rPr>
          <w:rFonts w:ascii="BrownStd Light" w:hAnsi="BrownStd Light"/>
          <w:color w:val="BA867E"/>
          <w:w w:val="105"/>
          <w:sz w:val="22"/>
        </w:rPr>
      </w:pPr>
    </w:p>
    <w:p w14:paraId="0F5695B3" w14:textId="5593CAC9" w:rsidR="00D36711" w:rsidRDefault="007B5413" w:rsidP="00D36711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Sevilla, 08 de octubre </w:t>
      </w:r>
      <w:r w:rsidR="00D36711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de 2024</w:t>
      </w:r>
      <w:r w:rsidR="00D36711" w:rsidRPr="0013074E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.-</w:t>
      </w:r>
      <w:r w:rsidR="00D36711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</w:t>
      </w:r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El </w:t>
      </w:r>
      <w:proofErr w:type="gramStart"/>
      <w:r w:rsidRPr="007B5413">
        <w:rPr>
          <w:rFonts w:ascii="BrownStd Light" w:hAnsi="BrownStd Light" w:cs="Arial"/>
          <w:color w:val="003C71"/>
          <w:sz w:val="22"/>
          <w:szCs w:val="22"/>
        </w:rPr>
        <w:t>Consejero</w:t>
      </w:r>
      <w:proofErr w:type="gramEnd"/>
      <w:r w:rsidRPr="007B5413">
        <w:rPr>
          <w:rFonts w:ascii="BrownStd Light" w:hAnsi="BrownStd Light" w:cs="Arial"/>
          <w:color w:val="003C71"/>
          <w:sz w:val="22"/>
          <w:szCs w:val="22"/>
        </w:rPr>
        <w:t xml:space="preserve"> de la Presidencia, Interior, Diálogo Social y Simplificación Administrativa</w:t>
      </w:r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Antonio Sanz </w:t>
      </w:r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y el director de Espirituosos España, Bosco Torremocha, firmaban hoy un acuerdo de colaboración para </w:t>
      </w:r>
      <w:r w:rsidR="009B05D9">
        <w:rPr>
          <w:rFonts w:ascii="BrownStd Light" w:hAnsi="BrownStd Light" w:cs="Arial"/>
          <w:color w:val="003C71"/>
          <w:sz w:val="22"/>
          <w:szCs w:val="22"/>
        </w:rPr>
        <w:t xml:space="preserve">promover el consumo moderado y responsable de bebidas alcohólicas en la población adulta, con especial atención a la prevención del </w:t>
      </w:r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consumo en menores de edad. </w:t>
      </w:r>
    </w:p>
    <w:p w14:paraId="07B9A423" w14:textId="77777777" w:rsidR="00D36711" w:rsidRDefault="00D36711" w:rsidP="00D36711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77DA775A" w14:textId="77777777" w:rsidR="00D36711" w:rsidRPr="0000735F" w:rsidRDefault="00D36711" w:rsidP="00D36711">
      <w:pPr>
        <w:jc w:val="both"/>
        <w:rPr>
          <w:rFonts w:ascii="BrownStd Light" w:hAnsi="BrownStd Light" w:cs="Arial"/>
          <w:i/>
          <w:iCs/>
          <w:color w:val="003C71"/>
          <w:sz w:val="22"/>
          <w:szCs w:val="22"/>
        </w:rPr>
      </w:pP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 xml:space="preserve">“Es necesario que </w:t>
      </w:r>
      <w:r>
        <w:rPr>
          <w:rFonts w:ascii="BrownStd Light" w:hAnsi="BrownStd Light" w:cs="Arial"/>
          <w:i/>
          <w:iCs/>
          <w:color w:val="003C71"/>
          <w:sz w:val="22"/>
          <w:szCs w:val="22"/>
        </w:rPr>
        <w:t xml:space="preserve">toda </w:t>
      </w: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>la sociedad se implique en la prevención del consumo de alcohol en menores de edad. Todos, JUNTOS, tenemos que perseguir el mismo objetivo: el consumo cero de alcohol en menores de edad”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, señala el director de Espirituosos España, Bosco Torremocha, aludiendo a la última </w:t>
      </w:r>
      <w:hyperlink r:id="rId8" w:history="1">
        <w:r w:rsidRPr="00816ED3">
          <w:rPr>
            <w:rStyle w:val="Hipervnculo"/>
            <w:rFonts w:ascii="BrownStd Light" w:hAnsi="BrownStd Light" w:cs="Arial"/>
            <w:sz w:val="22"/>
            <w:szCs w:val="22"/>
          </w:rPr>
          <w:t>campaña</w:t>
        </w:r>
      </w:hyperlink>
      <w:r>
        <w:rPr>
          <w:rFonts w:ascii="BrownStd Light" w:hAnsi="BrownStd Light" w:cs="Arial"/>
          <w:color w:val="003C71"/>
          <w:sz w:val="22"/>
          <w:szCs w:val="22"/>
        </w:rPr>
        <w:t xml:space="preserve"> del sector.</w:t>
      </w:r>
    </w:p>
    <w:p w14:paraId="1321B115" w14:textId="77777777" w:rsidR="00D36711" w:rsidRDefault="00D36711" w:rsidP="00D36711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0E933000" w14:textId="3A271380" w:rsidR="00D36711" w:rsidRPr="0013074E" w:rsidRDefault="00D36711" w:rsidP="00D36711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Mediante este acuerdo, </w:t>
      </w:r>
      <w:r w:rsidR="007B5413">
        <w:rPr>
          <w:rFonts w:ascii="BrownStd Light" w:hAnsi="BrownStd Light" w:cs="Arial"/>
          <w:color w:val="003C71"/>
          <w:sz w:val="22"/>
          <w:szCs w:val="22"/>
        </w:rPr>
        <w:t xml:space="preserve">la Junta de Andalucía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reforzará el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>trabajo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que desarrolla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en </w:t>
      </w:r>
      <w:r>
        <w:rPr>
          <w:rFonts w:ascii="BrownStd Light" w:hAnsi="BrownStd Light" w:cs="Arial"/>
          <w:color w:val="003C71"/>
          <w:sz w:val="22"/>
          <w:szCs w:val="22"/>
        </w:rPr>
        <w:t>materia de p</w:t>
      </w:r>
      <w:r w:rsidRPr="0013074E">
        <w:rPr>
          <w:rFonts w:ascii="BrownStd Light" w:hAnsi="BrownStd Light" w:cs="Arial"/>
          <w:color w:val="003C71"/>
          <w:sz w:val="22"/>
          <w:szCs w:val="22"/>
        </w:rPr>
        <w:t>revención del consumo de alcohol en menores a través de los siguientes compromisos</w:t>
      </w:r>
      <w:r>
        <w:rPr>
          <w:rFonts w:ascii="BrownStd Light" w:hAnsi="BrownStd Light" w:cs="Arial"/>
          <w:color w:val="003C71"/>
          <w:sz w:val="22"/>
          <w:szCs w:val="22"/>
        </w:rPr>
        <w:t>, que se materializarán a lo largo de los próximos cuatro años:</w:t>
      </w:r>
    </w:p>
    <w:p w14:paraId="3FA51A69" w14:textId="77777777" w:rsidR="00D36711" w:rsidRDefault="00D36711" w:rsidP="00D36711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3BF300A4" w14:textId="77777777" w:rsidR="00D36711" w:rsidRPr="00177D95" w:rsidRDefault="00D36711" w:rsidP="00D36711">
      <w:pPr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“Menores ni una Gota”</w:t>
      </w:r>
    </w:p>
    <w:p w14:paraId="746C6CE4" w14:textId="77777777" w:rsidR="00D36711" w:rsidRPr="00332CBC" w:rsidRDefault="00D36711" w:rsidP="00D36711">
      <w:pPr>
        <w:jc w:val="both"/>
        <w:rPr>
          <w:rFonts w:ascii="BrownStd Light" w:hAnsi="BrownStd Light" w:cs="Arial"/>
          <w:color w:val="003C71"/>
          <w:sz w:val="8"/>
          <w:szCs w:val="8"/>
        </w:rPr>
      </w:pPr>
    </w:p>
    <w:p w14:paraId="7E9A5472" w14:textId="2FDF0AFA" w:rsidR="00D36711" w:rsidRDefault="00D36711" w:rsidP="00D36711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Con este acuerdo, </w:t>
      </w:r>
      <w:r w:rsidR="007B5413">
        <w:rPr>
          <w:rFonts w:ascii="BrownStd Light" w:hAnsi="BrownStd Light" w:cs="Arial"/>
          <w:color w:val="003C71"/>
          <w:sz w:val="22"/>
          <w:szCs w:val="22"/>
        </w:rPr>
        <w:t xml:space="preserve">la Junta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se integra en la Red “Menores ni una Gota”. Una red colaborativa que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cuenta con el apoyo de más de </w:t>
      </w:r>
      <w:r>
        <w:rPr>
          <w:rFonts w:ascii="BrownStd Light" w:hAnsi="BrownStd Light" w:cs="Arial"/>
          <w:color w:val="003C71"/>
          <w:sz w:val="22"/>
          <w:szCs w:val="22"/>
        </w:rPr>
        <w:t>3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00 </w:t>
      </w:r>
      <w:r>
        <w:rPr>
          <w:rFonts w:ascii="BrownStd Light" w:hAnsi="BrownStd Light" w:cs="Arial"/>
          <w:color w:val="003C71"/>
          <w:sz w:val="22"/>
          <w:szCs w:val="22"/>
        </w:rPr>
        <w:t>ayuntamientos y entidades públicas y privadas de toda España. “</w:t>
      </w: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>Nuestra intención es hacer partícipes de esta iniciativa a tod</w:t>
      </w:r>
      <w:r>
        <w:rPr>
          <w:rFonts w:ascii="BrownStd Light" w:hAnsi="BrownStd Light" w:cs="Arial"/>
          <w:i/>
          <w:iCs/>
          <w:color w:val="003C71"/>
          <w:sz w:val="22"/>
          <w:szCs w:val="22"/>
        </w:rPr>
        <w:t>a la sociedad porque todos podemos aportar nuestro granito de arena en materia de prevención</w:t>
      </w: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>”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, señala el director de Espirituosos España, Bosco Torremocha. </w:t>
      </w:r>
    </w:p>
    <w:p w14:paraId="01A68FBB" w14:textId="77777777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DE4A537" w14:textId="77777777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De este modo, desde 2013, se ha creado una sólida Red activa que es fruto del compromiso de sus integrantes con la prevención del consumo de alcohol en menores de edad. </w:t>
      </w:r>
      <w:r w:rsidRPr="00C17468">
        <w:rPr>
          <w:rFonts w:ascii="BrownStd Light" w:hAnsi="BrownStd Light" w:cs="Arial"/>
          <w:i/>
          <w:iCs/>
          <w:color w:val="003C71"/>
          <w:sz w:val="22"/>
          <w:szCs w:val="22"/>
        </w:rPr>
        <w:t>“Esta Red forman parte del ADN del sector de bebidas espirituosas que, desde sus orígenes, promueve de forma activa el consumo CERO de alcohol en menores de edad y otros colectivos de riesgo”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, señala Torremocha. </w:t>
      </w:r>
    </w:p>
    <w:p w14:paraId="51BAB6D7" w14:textId="77777777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A3163B" w14:textId="4F16DCDC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/>
          <w:b/>
          <w:bCs/>
          <w:color w:val="003C71"/>
          <w:sz w:val="22"/>
          <w:szCs w:val="22"/>
        </w:rPr>
      </w:pPr>
      <w:r w:rsidRPr="0013074E">
        <w:rPr>
          <w:rFonts w:ascii="BrownStd Light" w:hAnsi="BrownStd Light" w:cs="Arial"/>
          <w:color w:val="003C71"/>
          <w:sz w:val="22"/>
          <w:szCs w:val="22"/>
        </w:rPr>
        <w:lastRenderedPageBreak/>
        <w:t xml:space="preserve">Con el objetivo de ayudar a las familias a prevenir el consumo de alcohol </w:t>
      </w:r>
      <w:r>
        <w:rPr>
          <w:rFonts w:ascii="BrownStd Light" w:hAnsi="BrownStd Light" w:cs="Arial"/>
          <w:color w:val="003C71"/>
          <w:sz w:val="22"/>
          <w:szCs w:val="22"/>
        </w:rPr>
        <w:t>en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 sus hijos menores </w:t>
      </w:r>
      <w:r w:rsidR="007B5413">
        <w:rPr>
          <w:rFonts w:ascii="BrownStd Light" w:hAnsi="BrownStd Light" w:cs="Arial"/>
          <w:color w:val="003C71"/>
          <w:sz w:val="22"/>
          <w:szCs w:val="22"/>
        </w:rPr>
        <w:t xml:space="preserve">la Junta de Andalucía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y </w:t>
      </w:r>
      <w:r>
        <w:rPr>
          <w:rFonts w:ascii="BrownStd Light" w:hAnsi="BrownStd Light" w:cs="Arial"/>
          <w:color w:val="003C71"/>
          <w:sz w:val="22"/>
          <w:szCs w:val="22"/>
        </w:rPr>
        <w:t>Espirituosos España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 realizarán actividades de información y prevención dirigidas tanto a los propios menores, como a sus familias. Mediante estas iniciativas se pretende dotar a las familias de herramientas con las que enfrentarse a un posible consumo precoz por parte de sus hijos.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De este modo,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Rocío Ramos-Paúl, más conocida por su intervención en el programa </w:t>
      </w:r>
      <w:proofErr w:type="spellStart"/>
      <w:r w:rsidRPr="0013074E">
        <w:rPr>
          <w:rFonts w:ascii="BrownStd Light" w:hAnsi="BrownStd Light" w:cs="Arial"/>
          <w:color w:val="003C71"/>
          <w:sz w:val="22"/>
          <w:szCs w:val="22"/>
        </w:rPr>
        <w:t>Supernanny</w:t>
      </w:r>
      <w:proofErr w:type="spellEnd"/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>
        <w:rPr>
          <w:rFonts w:ascii="BrownStd Light" w:hAnsi="BrownStd Light" w:cs="Arial"/>
          <w:color w:val="003C71"/>
          <w:sz w:val="22"/>
          <w:szCs w:val="22"/>
        </w:rPr>
        <w:t>colabora con la Red “Menores ni una Gota”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, a la que aporta su experiencia en materia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educativa y </w:t>
      </w:r>
      <w:r>
        <w:rPr>
          <w:rFonts w:ascii="BrownStd Light" w:hAnsi="BrownStd Light"/>
          <w:color w:val="003C71"/>
          <w:sz w:val="22"/>
          <w:szCs w:val="22"/>
        </w:rPr>
        <w:t>ofrece talleres a las familias.</w:t>
      </w:r>
    </w:p>
    <w:p w14:paraId="4698C65A" w14:textId="77777777" w:rsidR="00D36711" w:rsidRPr="00F009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0"/>
          <w:szCs w:val="20"/>
        </w:rPr>
      </w:pPr>
    </w:p>
    <w:p w14:paraId="24E04076" w14:textId="3C39F6BE" w:rsidR="00D36711" w:rsidRPr="00177D95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 w:rsidRPr="00177D95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Promover acciones en la Hostelería</w:t>
      </w: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y la Distribución</w:t>
      </w:r>
      <w:r w:rsidRPr="00177D95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“</w:t>
      </w:r>
      <w:r w:rsidR="009B05D9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Tú Sirves, Tú Decides</w:t>
      </w:r>
      <w:r w:rsidRPr="00177D95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”</w:t>
      </w:r>
    </w:p>
    <w:p w14:paraId="4A15BE71" w14:textId="77777777" w:rsidR="00D36711" w:rsidRPr="0013074E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3F37CB25" w14:textId="5B42CED2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13074E">
        <w:rPr>
          <w:rFonts w:ascii="BrownStd Light" w:hAnsi="BrownStd Light" w:cs="Arial"/>
          <w:color w:val="003C71"/>
          <w:sz w:val="22"/>
          <w:szCs w:val="22"/>
        </w:rPr>
        <w:t>Del mismo modo, y para atajar el problema del consumo de alcohol por menores de edad se desarrollarán además diferentes acciones que buscarán la implicación de otros colectivos</w:t>
      </w:r>
      <w:r w:rsidR="009B05D9">
        <w:rPr>
          <w:rFonts w:ascii="BrownStd Light" w:hAnsi="BrownStd Light" w:cs="Arial"/>
          <w:color w:val="003C71"/>
          <w:sz w:val="22"/>
          <w:szCs w:val="22"/>
        </w:rPr>
        <w:t>, como la hostelería y la distribución</w:t>
      </w:r>
      <w:r w:rsidRPr="0013074E">
        <w:rPr>
          <w:rFonts w:ascii="BrownStd Light" w:hAnsi="BrownStd Light" w:cs="Arial"/>
          <w:color w:val="003C71"/>
          <w:sz w:val="22"/>
          <w:szCs w:val="22"/>
        </w:rPr>
        <w:t>. Así, debido a que la venta de alcohol a menores está prohibida por la legislación vigente, la campaña promueve acciones con la Hostelería y Distribución bajo el lema "yo no vendo alcohol a menores", para evitar la dispensación y venta de bebidas alcohólicas a menores de edad</w:t>
      </w:r>
      <w:r>
        <w:rPr>
          <w:rFonts w:ascii="BrownStd Light" w:hAnsi="BrownStd Light" w:cs="Arial"/>
          <w:color w:val="003C71"/>
          <w:sz w:val="22"/>
          <w:szCs w:val="22"/>
        </w:rPr>
        <w:t>.</w:t>
      </w:r>
    </w:p>
    <w:p w14:paraId="5A7918F7" w14:textId="77777777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1B150EAA" w14:textId="44A40598" w:rsidR="00D36711" w:rsidRPr="00177D95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 w:rsidRPr="00177D95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Una iniciativa con amplio apoyo social</w:t>
      </w:r>
    </w:p>
    <w:p w14:paraId="11E0500D" w14:textId="77777777" w:rsidR="00D36711" w:rsidRPr="0013074E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56BB05A" w14:textId="77777777" w:rsidR="00D36711" w:rsidRPr="0013074E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Hasta la fecha la Red “Menores ni una Gota” cuenta con el apoyo de más de </w:t>
      </w:r>
      <w:r>
        <w:rPr>
          <w:rFonts w:ascii="BrownStd Light" w:hAnsi="BrownStd Light" w:cs="Arial"/>
          <w:color w:val="003C71"/>
          <w:sz w:val="22"/>
          <w:szCs w:val="22"/>
        </w:rPr>
        <w:t>2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00 rostros conocidos, que han prestado su imagen de forma altruista a esta iniciativa, a través de </w:t>
      </w:r>
      <w:r>
        <w:rPr>
          <w:rFonts w:ascii="BrownStd Light" w:hAnsi="BrownStd Light" w:cs="Arial"/>
          <w:color w:val="003C71"/>
          <w:sz w:val="22"/>
          <w:szCs w:val="22"/>
        </w:rPr>
        <w:t>mensajes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 en los que aportan consejos y razones por los que un menor no debe beber alcohol. Estos consejos, basados en sus propias experiencias y vivencias se alojan en la web </w:t>
      </w:r>
      <w:hyperlink r:id="rId9" w:history="1">
        <w:r w:rsidRPr="00706A8A">
          <w:rPr>
            <w:rStyle w:val="Hipervnculo"/>
            <w:rFonts w:ascii="BrownStd Light" w:hAnsi="BrownStd Light" w:cs="Arial"/>
            <w:sz w:val="22"/>
            <w:szCs w:val="22"/>
          </w:rPr>
          <w:t>www.menoresniunagota.es</w:t>
        </w:r>
      </w:hyperlink>
      <w:r w:rsidRPr="0013074E">
        <w:rPr>
          <w:rFonts w:ascii="BrownStd Light" w:hAnsi="BrownStd Light" w:cs="Arial"/>
          <w:color w:val="003C71"/>
          <w:sz w:val="22"/>
          <w:szCs w:val="22"/>
        </w:rPr>
        <w:t>.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Periodistas, cantantes, actores, deportistas y un amplio abanico de personalidades se han comprometido con esta iniciativa. </w:t>
      </w:r>
    </w:p>
    <w:p w14:paraId="066832DC" w14:textId="77777777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673D46C" w14:textId="77777777" w:rsidR="00D36711" w:rsidRPr="002834AE" w:rsidRDefault="00D36711" w:rsidP="00D36711">
      <w:pPr>
        <w:pStyle w:val="Ttulo2"/>
        <w:rPr>
          <w:rFonts w:ascii="BrownStd Light" w:hAnsi="BrownStd Light"/>
          <w:color w:val="003C71"/>
          <w:sz w:val="16"/>
          <w:szCs w:val="16"/>
        </w:rPr>
      </w:pPr>
      <w:r w:rsidRPr="002834AE">
        <w:rPr>
          <w:rFonts w:ascii="BrownStd Light" w:hAnsi="BrownStd Light"/>
          <w:color w:val="003C71"/>
          <w:sz w:val="16"/>
          <w:szCs w:val="16"/>
        </w:rPr>
        <w:t>¿Qué es ESPIRITUOSOS ESPAÑA?</w:t>
      </w:r>
    </w:p>
    <w:p w14:paraId="04A91D69" w14:textId="77777777" w:rsidR="00D36711" w:rsidRPr="002834AE" w:rsidRDefault="00D36711" w:rsidP="00D36711">
      <w:pPr>
        <w:jc w:val="both"/>
        <w:rPr>
          <w:rFonts w:ascii="BrownStd Light" w:hAnsi="BrownStd Light"/>
          <w:color w:val="003C71"/>
          <w:sz w:val="16"/>
          <w:szCs w:val="16"/>
        </w:rPr>
      </w:pPr>
    </w:p>
    <w:p w14:paraId="66DA0761" w14:textId="77777777" w:rsidR="00D36711" w:rsidRPr="002834AE" w:rsidRDefault="00D36711" w:rsidP="00D36711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</w:pP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La Federación Española de Espirituosos es la entidad que agrupa a productores y distribuidores de bebidas alcohólicas procedentes de la destilación de materias primas agrícolas en España. Creada en 1999, representa a prácticamente el 100% del sector en España. ESPIRITUOSOS ESPAÑA es la expresión de la unidad del sector, inmerso en dos grandes retos: </w:t>
      </w:r>
    </w:p>
    <w:p w14:paraId="555A03F5" w14:textId="77777777" w:rsidR="00D36711" w:rsidRPr="002834AE" w:rsidRDefault="00D36711" w:rsidP="00D36711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</w:pPr>
    </w:p>
    <w:p w14:paraId="7956A12C" w14:textId="77777777" w:rsidR="00D36711" w:rsidRPr="002834AE" w:rsidRDefault="00D36711" w:rsidP="00D36711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6"/>
        </w:rPr>
      </w:pPr>
      <w:r w:rsidRPr="002834AE">
        <w:rPr>
          <w:rFonts w:ascii="BrownStd Light" w:hAnsi="BrownStd Light" w:cs="Arial"/>
          <w:color w:val="003C71"/>
          <w:sz w:val="16"/>
          <w:szCs w:val="16"/>
        </w:rPr>
        <w:t>La apuesta por la calidad y la innovación en un mercado cada vez más exigente</w:t>
      </w:r>
    </w:p>
    <w:p w14:paraId="0B7206A7" w14:textId="77777777" w:rsidR="00D36711" w:rsidRPr="002834AE" w:rsidRDefault="00D36711" w:rsidP="00D36711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6"/>
        </w:rPr>
      </w:pPr>
      <w:r w:rsidRPr="002834AE">
        <w:rPr>
          <w:rFonts w:ascii="BrownStd Light" w:hAnsi="BrownStd Light" w:cs="Arial"/>
          <w:color w:val="003C71"/>
          <w:sz w:val="16"/>
          <w:szCs w:val="16"/>
        </w:rPr>
        <w:t>La responsabilidad social activa de la industria, que debe combinar el legítimo desarrollo sectorial con el fomento de un consumo responsable de productos con contenido alcohólico.</w:t>
      </w:r>
    </w:p>
    <w:p w14:paraId="3075FD46" w14:textId="77777777" w:rsidR="00D36711" w:rsidRPr="002834AE" w:rsidRDefault="00D36711" w:rsidP="00D36711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6"/>
        </w:rPr>
      </w:pPr>
    </w:p>
    <w:p w14:paraId="398240A5" w14:textId="77777777" w:rsidR="00D36711" w:rsidRPr="002834AE" w:rsidRDefault="00D36711" w:rsidP="00D36711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6"/>
        </w:rPr>
      </w:pPr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Las bebidas espirituosas son las bebidas alcohólicas destiladas a partir de</w:t>
      </w:r>
      <w:r>
        <w:rPr>
          <w:rStyle w:val="txtgeneral1"/>
          <w:rFonts w:ascii="BrownStd Light" w:hAnsi="BrownStd Light" w:cs="Arial"/>
          <w:color w:val="003C71"/>
          <w:sz w:val="16"/>
          <w:szCs w:val="16"/>
        </w:rPr>
        <w:t xml:space="preserve"> </w:t>
      </w:r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 xml:space="preserve">materias primas agrícolas (uva, caña, cereales, remolacha, frutas, etc.). Las principales bebidas espirituosas que se producen tradicionalmente en España son el brandy, </w:t>
      </w:r>
      <w:proofErr w:type="gramStart"/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whisky</w:t>
      </w:r>
      <w:proofErr w:type="gramEnd"/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, ron, ginebra, licores, aguardientes y orujos.</w:t>
      </w:r>
    </w:p>
    <w:p w14:paraId="54F6C817" w14:textId="77777777" w:rsidR="00D36711" w:rsidRPr="002834AE" w:rsidRDefault="00D36711" w:rsidP="00D36711">
      <w:pPr>
        <w:pStyle w:val="Textoindependiente"/>
        <w:ind w:right="44"/>
        <w:rPr>
          <w:rFonts w:ascii="BrownStd Light" w:hAnsi="BrownStd Light" w:cs="Arial"/>
          <w:color w:val="003C71"/>
          <w:sz w:val="16"/>
          <w:szCs w:val="16"/>
        </w:rPr>
      </w:pPr>
      <w:r>
        <w:rPr>
          <w:rFonts w:ascii="BrownStd Light" w:hAnsi="BrownStd Light"/>
          <w:noProof/>
          <w:color w:val="003C71"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E2ACBF" wp14:editId="5609E32B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4BD3B" id="Line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" strokecolor="silver"/>
            </w:pict>
          </mc:Fallback>
        </mc:AlternateContent>
      </w:r>
    </w:p>
    <w:p w14:paraId="1A670581" w14:textId="77777777" w:rsidR="00D36711" w:rsidRPr="002834AE" w:rsidRDefault="00D36711" w:rsidP="00D36711">
      <w:pPr>
        <w:pStyle w:val="Textoindependiente"/>
        <w:ind w:right="44"/>
        <w:rPr>
          <w:rFonts w:ascii="BrownStd Light" w:hAnsi="BrownStd Light" w:cs="Arial"/>
          <w:color w:val="003C71"/>
          <w:sz w:val="16"/>
          <w:szCs w:val="16"/>
        </w:rPr>
      </w:pPr>
    </w:p>
    <w:p w14:paraId="7D4AF5F5" w14:textId="77777777" w:rsidR="00D36711" w:rsidRPr="002834AE" w:rsidRDefault="00D36711" w:rsidP="00D36711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 w:rsidRPr="002834AE"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3FCABEE0" w14:textId="77777777" w:rsidR="00D36711" w:rsidRPr="002834AE" w:rsidRDefault="00D36711" w:rsidP="00D3671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60096F6A" w14:textId="77777777" w:rsidR="00D36711" w:rsidRPr="002834AE" w:rsidRDefault="00D36711" w:rsidP="00D3671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Carolina Couso </w:t>
      </w:r>
    </w:p>
    <w:p w14:paraId="65041FC1" w14:textId="77777777" w:rsidR="00D36711" w:rsidRPr="002834AE" w:rsidRDefault="00D36711" w:rsidP="00D3671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10" w:history="1">
        <w:r w:rsidRPr="002834AE">
          <w:rPr>
            <w:rStyle w:val="Hipervnculo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</w:p>
    <w:p w14:paraId="0C1E5A24" w14:textId="6185F6B1" w:rsidR="002B1AF9" w:rsidRPr="00402348" w:rsidRDefault="00D36711" w:rsidP="00402348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sectPr w:rsidR="002B1AF9" w:rsidRPr="00402348" w:rsidSect="00DD521E">
      <w:headerReference w:type="default" r:id="rId11"/>
      <w:footerReference w:type="default" r:id="rId12"/>
      <w:pgSz w:w="11906" w:h="16838"/>
      <w:pgMar w:top="3119" w:right="1418" w:bottom="1276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6CA9" w14:textId="77777777" w:rsidR="00112492" w:rsidRDefault="00112492">
      <w:r>
        <w:separator/>
      </w:r>
    </w:p>
  </w:endnote>
  <w:endnote w:type="continuationSeparator" w:id="0">
    <w:p w14:paraId="2460B54E" w14:textId="77777777" w:rsidR="00112492" w:rsidRDefault="0011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altName w:val="Calibri"/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4615" w14:textId="77777777" w:rsidR="009B05D9" w:rsidRDefault="009B05D9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</w:p>
  <w:p w14:paraId="254778F6" w14:textId="072CDFA4" w:rsidR="00321FE7" w:rsidRPr="00C47AB9" w:rsidRDefault="00321FE7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  <w:r w:rsidRPr="00C47AB9">
      <w:rPr>
        <w:rFonts w:ascii="BrownStd" w:hAnsi="BrownStd"/>
        <w:b/>
        <w:bCs/>
        <w:color w:val="002060"/>
        <w:sz w:val="16"/>
      </w:rPr>
      <w:t>GABINETE DE</w:t>
    </w:r>
    <w:r>
      <w:rPr>
        <w:rFonts w:ascii="BrownStd" w:hAnsi="BrownStd"/>
        <w:b/>
        <w:bCs/>
        <w:color w:val="002060"/>
        <w:sz w:val="16"/>
      </w:rPr>
      <w:t xml:space="preserve"> C</w:t>
    </w:r>
    <w:r w:rsidRPr="00C47AB9">
      <w:rPr>
        <w:rFonts w:ascii="BrownStd" w:hAnsi="BrownStd"/>
        <w:b/>
        <w:bCs/>
        <w:color w:val="002060"/>
        <w:sz w:val="16"/>
      </w:rPr>
      <w:t>OMUNICACIÓN - CAROLINA COUSO</w:t>
    </w:r>
  </w:p>
  <w:p w14:paraId="41F837E7" w14:textId="77777777" w:rsidR="00321FE7" w:rsidRDefault="00321FE7" w:rsidP="00321FE7">
    <w:pPr>
      <w:spacing w:before="36" w:line="288" w:lineRule="auto"/>
      <w:ind w:right="-2"/>
      <w:jc w:val="center"/>
      <w:rPr>
        <w:rStyle w:val="Hipervnculo"/>
        <w:rFonts w:ascii="BrownStd Light" w:hAnsi="BrownStd Light"/>
        <w:color w:val="002060"/>
        <w:sz w:val="16"/>
      </w:rPr>
    </w:pPr>
    <w:r w:rsidRPr="00C47AB9">
      <w:rPr>
        <w:rFonts w:ascii="BrownStd Light" w:hAnsi="BrownStd Light"/>
        <w:color w:val="002060"/>
        <w:sz w:val="16"/>
      </w:rPr>
      <w:t xml:space="preserve">917 81 36 61 | 627 801 004 | </w:t>
    </w:r>
    <w:hyperlink r:id="rId1" w:history="1">
      <w:r w:rsidRPr="00C47AB9">
        <w:rPr>
          <w:rStyle w:val="Hipervnculo"/>
          <w:rFonts w:ascii="BrownStd Light" w:hAnsi="BrownStd Light"/>
          <w:color w:val="002060"/>
          <w:sz w:val="16"/>
        </w:rPr>
        <w:t>ccouso@espirituosos.es</w:t>
      </w:r>
    </w:hyperlink>
    <w:r w:rsidRPr="00C47AB9">
      <w:rPr>
        <w:rFonts w:ascii="BrownStd Light" w:hAnsi="BrownStd Light"/>
        <w:color w:val="002060"/>
        <w:sz w:val="16"/>
      </w:rPr>
      <w:t xml:space="preserve"> | </w:t>
    </w:r>
    <w:hyperlink r:id="rId2" w:history="1">
      <w:r w:rsidRPr="00C47AB9">
        <w:rPr>
          <w:rStyle w:val="Hipervnculo"/>
          <w:rFonts w:ascii="BrownStd Light" w:hAnsi="BrownStd Light"/>
          <w:color w:val="002060"/>
          <w:sz w:val="16"/>
        </w:rPr>
        <w:t>www.espirituosos.es</w:t>
      </w:r>
    </w:hyperlink>
  </w:p>
  <w:p w14:paraId="6A857E25" w14:textId="77777777" w:rsidR="00321FE7" w:rsidRDefault="00321FE7" w:rsidP="00321FE7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5B9D4383" w14:textId="78051FAF" w:rsidR="007A615C" w:rsidRDefault="00321FE7" w:rsidP="00321FE7">
    <w:pPr>
      <w:tabs>
        <w:tab w:val="right" w:pos="8820"/>
      </w:tabs>
      <w:jc w:val="center"/>
    </w:pP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60E1C093" wp14:editId="4FA5A836">
          <wp:extent cx="335280" cy="399580"/>
          <wp:effectExtent l="0" t="0" r="7620" b="635"/>
          <wp:docPr id="1563094908" name="Imagen 1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931" name="Imagen 1" descr="Icono&#10;&#10;Descripción generada automáticamente con confianza media">
                    <a:hlinkClick r:id="rId3"/>
                  </pic:cNvPr>
                  <pic:cNvPicPr/>
                </pic:nvPicPr>
                <pic:blipFill rotWithShape="1">
                  <a:blip r:embed="rId4"/>
                  <a:srcRect r="80789"/>
                  <a:stretch/>
                </pic:blipFill>
                <pic:spPr bwMode="auto">
                  <a:xfrm>
                    <a:off x="0" y="0"/>
                    <a:ext cx="338227" cy="403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2132ED2C" wp14:editId="39C16463">
          <wp:extent cx="337032" cy="396240"/>
          <wp:effectExtent l="0" t="0" r="6350" b="3810"/>
          <wp:docPr id="347467907" name="Imagen 1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26979" name="Imagen 1" descr="Icono&#10;&#10;Descripción generada automáticamente con confianza media">
                    <a:hlinkClick r:id="rId5"/>
                  </pic:cNvPr>
                  <pic:cNvPicPr/>
                </pic:nvPicPr>
                <pic:blipFill rotWithShape="1">
                  <a:blip r:embed="rId4"/>
                  <a:srcRect l="20263" r="60263"/>
                  <a:stretch/>
                </pic:blipFill>
                <pic:spPr bwMode="auto">
                  <a:xfrm>
                    <a:off x="0" y="0"/>
                    <a:ext cx="341687" cy="40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4B34F4AB" wp14:editId="499B21A2">
          <wp:extent cx="348243" cy="426720"/>
          <wp:effectExtent l="0" t="0" r="0" b="0"/>
          <wp:docPr id="1869410041" name="Imagen 1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71875" name="Imagen 1" descr="Icono&#10;&#10;Descripción generada automáticamente con confianza media">
                    <a:hlinkClick r:id="rId6"/>
                  </pic:cNvPr>
                  <pic:cNvPicPr/>
                </pic:nvPicPr>
                <pic:blipFill rotWithShape="1">
                  <a:blip r:embed="rId4"/>
                  <a:srcRect l="41052" r="40264"/>
                  <a:stretch/>
                </pic:blipFill>
                <pic:spPr bwMode="auto">
                  <a:xfrm>
                    <a:off x="0" y="0"/>
                    <a:ext cx="351768" cy="43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5F6611B3" wp14:editId="69C1F5AA">
          <wp:extent cx="367862" cy="426720"/>
          <wp:effectExtent l="0" t="0" r="0" b="0"/>
          <wp:docPr id="955880497" name="Imagen 1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86377" name="Imagen 1" descr="Icono&#10;&#10;Descripción generada automáticamente con confianza media">
                    <a:hlinkClick r:id="rId7"/>
                  </pic:cNvPr>
                  <pic:cNvPicPr/>
                </pic:nvPicPr>
                <pic:blipFill rotWithShape="1">
                  <a:blip r:embed="rId4"/>
                  <a:srcRect l="60526" r="19737"/>
                  <a:stretch/>
                </pic:blipFill>
                <pic:spPr bwMode="auto">
                  <a:xfrm>
                    <a:off x="0" y="0"/>
                    <a:ext cx="374093" cy="43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54A4" w14:textId="77777777" w:rsidR="00112492" w:rsidRDefault="00112492">
      <w:r>
        <w:separator/>
      </w:r>
    </w:p>
  </w:footnote>
  <w:footnote w:type="continuationSeparator" w:id="0">
    <w:p w14:paraId="071BE4E7" w14:textId="77777777" w:rsidR="00112492" w:rsidRDefault="0011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C200" w14:textId="628F2669" w:rsidR="007A615C" w:rsidRPr="008E6F5E" w:rsidRDefault="007B5413" w:rsidP="00321FE7">
    <w:pPr>
      <w:pStyle w:val="Encabezado"/>
      <w:ind w:left="720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BA98C60" wp14:editId="22D60C83">
          <wp:simplePos x="0" y="0"/>
          <wp:positionH relativeFrom="column">
            <wp:posOffset>4777592</wp:posOffset>
          </wp:positionH>
          <wp:positionV relativeFrom="paragraph">
            <wp:posOffset>48260</wp:posOffset>
          </wp:positionV>
          <wp:extent cx="1314450" cy="742949"/>
          <wp:effectExtent l="0" t="0" r="0" b="635"/>
          <wp:wrapSquare wrapText="bothSides"/>
          <wp:docPr id="169872242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2242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42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612A">
      <w:rPr>
        <w:noProof/>
      </w:rPr>
      <w:drawing>
        <wp:anchor distT="0" distB="0" distL="114300" distR="114300" simplePos="0" relativeHeight="251666432" behindDoc="0" locked="0" layoutInCell="1" allowOverlap="1" wp14:anchorId="372653AD" wp14:editId="2DF2991F">
          <wp:simplePos x="0" y="0"/>
          <wp:positionH relativeFrom="margin">
            <wp:align>left</wp:align>
          </wp:positionH>
          <wp:positionV relativeFrom="paragraph">
            <wp:posOffset>86360</wp:posOffset>
          </wp:positionV>
          <wp:extent cx="1800225" cy="563885"/>
          <wp:effectExtent l="0" t="0" r="0" b="7620"/>
          <wp:wrapSquare wrapText="bothSides"/>
          <wp:docPr id="40527969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128430" name="Imagen 1" descr="Text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0225" cy="56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74898A0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771FACD1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730E06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730E06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771FACD1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730E06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730E06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2164B75A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8E548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D0535"/>
    <w:multiLevelType w:val="hybridMultilevel"/>
    <w:tmpl w:val="CDC6C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A6B762E"/>
    <w:multiLevelType w:val="hybridMultilevel"/>
    <w:tmpl w:val="EA2C1AB8"/>
    <w:lvl w:ilvl="0" w:tplc="B7BC585A">
      <w:numFmt w:val="bullet"/>
      <w:lvlText w:val="•"/>
      <w:lvlJc w:val="left"/>
      <w:pPr>
        <w:ind w:left="1065" w:hanging="705"/>
      </w:pPr>
      <w:rPr>
        <w:rFonts w:ascii="BrownStd Light" w:eastAsia="Times New Roman" w:hAnsi="BrownStd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186090426">
    <w:abstractNumId w:val="7"/>
  </w:num>
  <w:num w:numId="2" w16cid:durableId="1750031803">
    <w:abstractNumId w:val="10"/>
  </w:num>
  <w:num w:numId="3" w16cid:durableId="1271817336">
    <w:abstractNumId w:val="4"/>
  </w:num>
  <w:num w:numId="4" w16cid:durableId="145633065">
    <w:abstractNumId w:val="2"/>
  </w:num>
  <w:num w:numId="5" w16cid:durableId="965820358">
    <w:abstractNumId w:val="12"/>
  </w:num>
  <w:num w:numId="6" w16cid:durableId="1982148617">
    <w:abstractNumId w:val="11"/>
  </w:num>
  <w:num w:numId="7" w16cid:durableId="1895193603">
    <w:abstractNumId w:val="5"/>
  </w:num>
  <w:num w:numId="8" w16cid:durableId="1818568150">
    <w:abstractNumId w:val="9"/>
  </w:num>
  <w:num w:numId="9" w16cid:durableId="471604405">
    <w:abstractNumId w:val="0"/>
  </w:num>
  <w:num w:numId="10" w16cid:durableId="2009289014">
    <w:abstractNumId w:val="3"/>
  </w:num>
  <w:num w:numId="11" w16cid:durableId="1867283129">
    <w:abstractNumId w:val="6"/>
  </w:num>
  <w:num w:numId="12" w16cid:durableId="1657613681">
    <w:abstractNumId w:val="1"/>
  </w:num>
  <w:num w:numId="13" w16cid:durableId="853812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7F98"/>
    <w:rsid w:val="000121E4"/>
    <w:rsid w:val="000500DA"/>
    <w:rsid w:val="000505DF"/>
    <w:rsid w:val="00051FBE"/>
    <w:rsid w:val="000536E5"/>
    <w:rsid w:val="00057100"/>
    <w:rsid w:val="0006422E"/>
    <w:rsid w:val="00066006"/>
    <w:rsid w:val="00073751"/>
    <w:rsid w:val="000744EC"/>
    <w:rsid w:val="0008707A"/>
    <w:rsid w:val="00094BC3"/>
    <w:rsid w:val="0009621E"/>
    <w:rsid w:val="000976BB"/>
    <w:rsid w:val="000B24FC"/>
    <w:rsid w:val="000C2B20"/>
    <w:rsid w:val="000C36D9"/>
    <w:rsid w:val="000D40BB"/>
    <w:rsid w:val="000D5B1C"/>
    <w:rsid w:val="000D5E39"/>
    <w:rsid w:val="000E0505"/>
    <w:rsid w:val="000F31EC"/>
    <w:rsid w:val="000F3F2B"/>
    <w:rsid w:val="000F69B0"/>
    <w:rsid w:val="00103EE4"/>
    <w:rsid w:val="00104B64"/>
    <w:rsid w:val="00112492"/>
    <w:rsid w:val="00114F01"/>
    <w:rsid w:val="0013074E"/>
    <w:rsid w:val="00141929"/>
    <w:rsid w:val="001453A7"/>
    <w:rsid w:val="001531A0"/>
    <w:rsid w:val="00156B70"/>
    <w:rsid w:val="00163721"/>
    <w:rsid w:val="00164FDA"/>
    <w:rsid w:val="001760A7"/>
    <w:rsid w:val="00177D95"/>
    <w:rsid w:val="0019483E"/>
    <w:rsid w:val="0019663A"/>
    <w:rsid w:val="001969DE"/>
    <w:rsid w:val="001B2F08"/>
    <w:rsid w:val="001C21CB"/>
    <w:rsid w:val="001C37E3"/>
    <w:rsid w:val="001C48D7"/>
    <w:rsid w:val="001F0407"/>
    <w:rsid w:val="001F3523"/>
    <w:rsid w:val="00202471"/>
    <w:rsid w:val="002061AA"/>
    <w:rsid w:val="00206E42"/>
    <w:rsid w:val="00212F32"/>
    <w:rsid w:val="00237B79"/>
    <w:rsid w:val="00255184"/>
    <w:rsid w:val="002602B9"/>
    <w:rsid w:val="00265DF0"/>
    <w:rsid w:val="00271058"/>
    <w:rsid w:val="002716E6"/>
    <w:rsid w:val="00276FC5"/>
    <w:rsid w:val="00280964"/>
    <w:rsid w:val="002834AE"/>
    <w:rsid w:val="0029209C"/>
    <w:rsid w:val="00294996"/>
    <w:rsid w:val="0029771F"/>
    <w:rsid w:val="002A3744"/>
    <w:rsid w:val="002A3A06"/>
    <w:rsid w:val="002B0105"/>
    <w:rsid w:val="002B1AF9"/>
    <w:rsid w:val="002B2313"/>
    <w:rsid w:val="002C1132"/>
    <w:rsid w:val="002C15D1"/>
    <w:rsid w:val="002F155D"/>
    <w:rsid w:val="003016B0"/>
    <w:rsid w:val="00303FE8"/>
    <w:rsid w:val="0030463A"/>
    <w:rsid w:val="00306269"/>
    <w:rsid w:val="003069E0"/>
    <w:rsid w:val="00315930"/>
    <w:rsid w:val="00321FE7"/>
    <w:rsid w:val="00327BBA"/>
    <w:rsid w:val="00332CBC"/>
    <w:rsid w:val="00334D5B"/>
    <w:rsid w:val="00344574"/>
    <w:rsid w:val="00352C50"/>
    <w:rsid w:val="003640B1"/>
    <w:rsid w:val="00371E1A"/>
    <w:rsid w:val="00383FC0"/>
    <w:rsid w:val="003876AA"/>
    <w:rsid w:val="003B2FF1"/>
    <w:rsid w:val="003B61D6"/>
    <w:rsid w:val="003C046C"/>
    <w:rsid w:val="003C1FA8"/>
    <w:rsid w:val="003D4B53"/>
    <w:rsid w:val="003D7E8D"/>
    <w:rsid w:val="003E2C9D"/>
    <w:rsid w:val="003E5C74"/>
    <w:rsid w:val="00402348"/>
    <w:rsid w:val="004043EE"/>
    <w:rsid w:val="00412A77"/>
    <w:rsid w:val="00415644"/>
    <w:rsid w:val="00416266"/>
    <w:rsid w:val="00427380"/>
    <w:rsid w:val="00430282"/>
    <w:rsid w:val="00430446"/>
    <w:rsid w:val="00440C89"/>
    <w:rsid w:val="00443C71"/>
    <w:rsid w:val="004444B6"/>
    <w:rsid w:val="0045165E"/>
    <w:rsid w:val="00467A33"/>
    <w:rsid w:val="00470E5E"/>
    <w:rsid w:val="00475FCC"/>
    <w:rsid w:val="00477AD0"/>
    <w:rsid w:val="004819A0"/>
    <w:rsid w:val="00484E70"/>
    <w:rsid w:val="004850FA"/>
    <w:rsid w:val="00486116"/>
    <w:rsid w:val="004935AF"/>
    <w:rsid w:val="004C03E8"/>
    <w:rsid w:val="004C30BB"/>
    <w:rsid w:val="004D3B99"/>
    <w:rsid w:val="004E57F3"/>
    <w:rsid w:val="004E62B3"/>
    <w:rsid w:val="004F6446"/>
    <w:rsid w:val="004F79C9"/>
    <w:rsid w:val="00503FC1"/>
    <w:rsid w:val="005065E3"/>
    <w:rsid w:val="0051157D"/>
    <w:rsid w:val="00543554"/>
    <w:rsid w:val="005438CD"/>
    <w:rsid w:val="00552918"/>
    <w:rsid w:val="005559A9"/>
    <w:rsid w:val="00556964"/>
    <w:rsid w:val="00561000"/>
    <w:rsid w:val="0056541C"/>
    <w:rsid w:val="005818A8"/>
    <w:rsid w:val="00583B84"/>
    <w:rsid w:val="0058580C"/>
    <w:rsid w:val="005B70E2"/>
    <w:rsid w:val="005C7CCC"/>
    <w:rsid w:val="005D2100"/>
    <w:rsid w:val="005D3794"/>
    <w:rsid w:val="005E21A3"/>
    <w:rsid w:val="005E2DD4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52A0"/>
    <w:rsid w:val="006368B6"/>
    <w:rsid w:val="00644487"/>
    <w:rsid w:val="006641A2"/>
    <w:rsid w:val="00670D1D"/>
    <w:rsid w:val="00683C13"/>
    <w:rsid w:val="006902EA"/>
    <w:rsid w:val="00696FA4"/>
    <w:rsid w:val="00697D8C"/>
    <w:rsid w:val="006A0DD1"/>
    <w:rsid w:val="006A21E6"/>
    <w:rsid w:val="006A2DF1"/>
    <w:rsid w:val="006A3216"/>
    <w:rsid w:val="006C54A6"/>
    <w:rsid w:val="006C6A56"/>
    <w:rsid w:val="006D41B9"/>
    <w:rsid w:val="006E158B"/>
    <w:rsid w:val="006E2DC3"/>
    <w:rsid w:val="006E769A"/>
    <w:rsid w:val="007033D9"/>
    <w:rsid w:val="00712464"/>
    <w:rsid w:val="0071367F"/>
    <w:rsid w:val="00717548"/>
    <w:rsid w:val="00717AAA"/>
    <w:rsid w:val="007220BA"/>
    <w:rsid w:val="00723778"/>
    <w:rsid w:val="00730E06"/>
    <w:rsid w:val="007326A3"/>
    <w:rsid w:val="0074031A"/>
    <w:rsid w:val="00743F01"/>
    <w:rsid w:val="00757F56"/>
    <w:rsid w:val="0076009C"/>
    <w:rsid w:val="0076571E"/>
    <w:rsid w:val="0077247C"/>
    <w:rsid w:val="0078689B"/>
    <w:rsid w:val="00787CBD"/>
    <w:rsid w:val="00791EDC"/>
    <w:rsid w:val="00794F79"/>
    <w:rsid w:val="007A03F3"/>
    <w:rsid w:val="007A0B7D"/>
    <w:rsid w:val="007A13E2"/>
    <w:rsid w:val="007A28FB"/>
    <w:rsid w:val="007A4435"/>
    <w:rsid w:val="007A615C"/>
    <w:rsid w:val="007B2F04"/>
    <w:rsid w:val="007B5413"/>
    <w:rsid w:val="007B6418"/>
    <w:rsid w:val="007B66A3"/>
    <w:rsid w:val="007D02EB"/>
    <w:rsid w:val="007E452B"/>
    <w:rsid w:val="007E5006"/>
    <w:rsid w:val="007F4D78"/>
    <w:rsid w:val="007F64DE"/>
    <w:rsid w:val="00803513"/>
    <w:rsid w:val="00816ED3"/>
    <w:rsid w:val="0082773B"/>
    <w:rsid w:val="00830E01"/>
    <w:rsid w:val="008314AF"/>
    <w:rsid w:val="00832044"/>
    <w:rsid w:val="00832B20"/>
    <w:rsid w:val="00836AF2"/>
    <w:rsid w:val="00841784"/>
    <w:rsid w:val="00846A1A"/>
    <w:rsid w:val="00851454"/>
    <w:rsid w:val="008609DE"/>
    <w:rsid w:val="008633F6"/>
    <w:rsid w:val="00863A19"/>
    <w:rsid w:val="0086523A"/>
    <w:rsid w:val="00876B41"/>
    <w:rsid w:val="008864CB"/>
    <w:rsid w:val="008878E6"/>
    <w:rsid w:val="008A2CF4"/>
    <w:rsid w:val="008A34B3"/>
    <w:rsid w:val="008A5C09"/>
    <w:rsid w:val="008B297D"/>
    <w:rsid w:val="008B3411"/>
    <w:rsid w:val="008C1EF7"/>
    <w:rsid w:val="008C3633"/>
    <w:rsid w:val="008E30AA"/>
    <w:rsid w:val="008E5B15"/>
    <w:rsid w:val="008E6F5E"/>
    <w:rsid w:val="008F019B"/>
    <w:rsid w:val="008F0CA9"/>
    <w:rsid w:val="008F19AC"/>
    <w:rsid w:val="00903565"/>
    <w:rsid w:val="00907979"/>
    <w:rsid w:val="0091272F"/>
    <w:rsid w:val="009152F6"/>
    <w:rsid w:val="00916330"/>
    <w:rsid w:val="0093058E"/>
    <w:rsid w:val="009406AD"/>
    <w:rsid w:val="00942F49"/>
    <w:rsid w:val="00951946"/>
    <w:rsid w:val="00987B21"/>
    <w:rsid w:val="00996648"/>
    <w:rsid w:val="009A0AE8"/>
    <w:rsid w:val="009A448C"/>
    <w:rsid w:val="009A6B71"/>
    <w:rsid w:val="009B05D9"/>
    <w:rsid w:val="009B4602"/>
    <w:rsid w:val="009C05D2"/>
    <w:rsid w:val="009C4E0D"/>
    <w:rsid w:val="009D0A37"/>
    <w:rsid w:val="009D28F9"/>
    <w:rsid w:val="009D72FB"/>
    <w:rsid w:val="009D776F"/>
    <w:rsid w:val="009E417C"/>
    <w:rsid w:val="009E4A48"/>
    <w:rsid w:val="009F091D"/>
    <w:rsid w:val="00A042F6"/>
    <w:rsid w:val="00A04A45"/>
    <w:rsid w:val="00A10B98"/>
    <w:rsid w:val="00A14A32"/>
    <w:rsid w:val="00A156D7"/>
    <w:rsid w:val="00A15E73"/>
    <w:rsid w:val="00A20309"/>
    <w:rsid w:val="00A2612A"/>
    <w:rsid w:val="00A337C6"/>
    <w:rsid w:val="00A61095"/>
    <w:rsid w:val="00A63D61"/>
    <w:rsid w:val="00A72945"/>
    <w:rsid w:val="00A74BE4"/>
    <w:rsid w:val="00A76397"/>
    <w:rsid w:val="00A76843"/>
    <w:rsid w:val="00A8375E"/>
    <w:rsid w:val="00AA0B79"/>
    <w:rsid w:val="00AA249D"/>
    <w:rsid w:val="00AA39E9"/>
    <w:rsid w:val="00AA421A"/>
    <w:rsid w:val="00AA4A5D"/>
    <w:rsid w:val="00AA7DFF"/>
    <w:rsid w:val="00AB14E4"/>
    <w:rsid w:val="00AC029A"/>
    <w:rsid w:val="00AC16E4"/>
    <w:rsid w:val="00AD443D"/>
    <w:rsid w:val="00AD7142"/>
    <w:rsid w:val="00AF05C6"/>
    <w:rsid w:val="00AF74A6"/>
    <w:rsid w:val="00AF7922"/>
    <w:rsid w:val="00B01DDD"/>
    <w:rsid w:val="00B05609"/>
    <w:rsid w:val="00B21652"/>
    <w:rsid w:val="00B25880"/>
    <w:rsid w:val="00B30B2D"/>
    <w:rsid w:val="00B467BC"/>
    <w:rsid w:val="00B47B94"/>
    <w:rsid w:val="00B5152D"/>
    <w:rsid w:val="00B5366E"/>
    <w:rsid w:val="00B579EA"/>
    <w:rsid w:val="00B86212"/>
    <w:rsid w:val="00BA2ECB"/>
    <w:rsid w:val="00BA340C"/>
    <w:rsid w:val="00BA576D"/>
    <w:rsid w:val="00BD5220"/>
    <w:rsid w:val="00BE116D"/>
    <w:rsid w:val="00BE3049"/>
    <w:rsid w:val="00BF5142"/>
    <w:rsid w:val="00BF66B6"/>
    <w:rsid w:val="00C022BB"/>
    <w:rsid w:val="00C04718"/>
    <w:rsid w:val="00C10FF9"/>
    <w:rsid w:val="00C128BF"/>
    <w:rsid w:val="00C14616"/>
    <w:rsid w:val="00C164F8"/>
    <w:rsid w:val="00C1687A"/>
    <w:rsid w:val="00C17468"/>
    <w:rsid w:val="00C274B7"/>
    <w:rsid w:val="00C71150"/>
    <w:rsid w:val="00C847BB"/>
    <w:rsid w:val="00C925D2"/>
    <w:rsid w:val="00C96437"/>
    <w:rsid w:val="00CA38B2"/>
    <w:rsid w:val="00CA61D9"/>
    <w:rsid w:val="00CA6C23"/>
    <w:rsid w:val="00CB6717"/>
    <w:rsid w:val="00CC1B17"/>
    <w:rsid w:val="00CC796E"/>
    <w:rsid w:val="00CD5BA7"/>
    <w:rsid w:val="00CE3B56"/>
    <w:rsid w:val="00CF3573"/>
    <w:rsid w:val="00CF57C6"/>
    <w:rsid w:val="00D01F3C"/>
    <w:rsid w:val="00D0571C"/>
    <w:rsid w:val="00D147D4"/>
    <w:rsid w:val="00D24D61"/>
    <w:rsid w:val="00D32EFF"/>
    <w:rsid w:val="00D34AC1"/>
    <w:rsid w:val="00D36711"/>
    <w:rsid w:val="00D546AC"/>
    <w:rsid w:val="00D605C0"/>
    <w:rsid w:val="00D62DF1"/>
    <w:rsid w:val="00D65E8D"/>
    <w:rsid w:val="00D82391"/>
    <w:rsid w:val="00D82DFB"/>
    <w:rsid w:val="00DA4BC3"/>
    <w:rsid w:val="00DB027F"/>
    <w:rsid w:val="00DB5FEA"/>
    <w:rsid w:val="00DC02E8"/>
    <w:rsid w:val="00DC3B3B"/>
    <w:rsid w:val="00DD3103"/>
    <w:rsid w:val="00DD521E"/>
    <w:rsid w:val="00DE7C11"/>
    <w:rsid w:val="00DF1411"/>
    <w:rsid w:val="00DF5C04"/>
    <w:rsid w:val="00E00B2D"/>
    <w:rsid w:val="00E06300"/>
    <w:rsid w:val="00E10684"/>
    <w:rsid w:val="00E12DA3"/>
    <w:rsid w:val="00E140B6"/>
    <w:rsid w:val="00E24C91"/>
    <w:rsid w:val="00E25D0C"/>
    <w:rsid w:val="00E2708E"/>
    <w:rsid w:val="00E3226C"/>
    <w:rsid w:val="00E35790"/>
    <w:rsid w:val="00E46613"/>
    <w:rsid w:val="00E47B98"/>
    <w:rsid w:val="00E5086C"/>
    <w:rsid w:val="00E56E78"/>
    <w:rsid w:val="00E57EC7"/>
    <w:rsid w:val="00E644F9"/>
    <w:rsid w:val="00E67A2E"/>
    <w:rsid w:val="00E712A1"/>
    <w:rsid w:val="00E724F0"/>
    <w:rsid w:val="00E841D4"/>
    <w:rsid w:val="00E857E3"/>
    <w:rsid w:val="00E859AE"/>
    <w:rsid w:val="00E91CCB"/>
    <w:rsid w:val="00E9661F"/>
    <w:rsid w:val="00E966E0"/>
    <w:rsid w:val="00EA44B1"/>
    <w:rsid w:val="00EA566C"/>
    <w:rsid w:val="00EC42F0"/>
    <w:rsid w:val="00EC4E72"/>
    <w:rsid w:val="00EC6B32"/>
    <w:rsid w:val="00ED135D"/>
    <w:rsid w:val="00ED1D70"/>
    <w:rsid w:val="00ED2B99"/>
    <w:rsid w:val="00ED3208"/>
    <w:rsid w:val="00EE471E"/>
    <w:rsid w:val="00EF0531"/>
    <w:rsid w:val="00EF3C83"/>
    <w:rsid w:val="00F12FFA"/>
    <w:rsid w:val="00F26FEB"/>
    <w:rsid w:val="00F40811"/>
    <w:rsid w:val="00F50037"/>
    <w:rsid w:val="00F52C6E"/>
    <w:rsid w:val="00F5726F"/>
    <w:rsid w:val="00F6078B"/>
    <w:rsid w:val="00F83A7B"/>
    <w:rsid w:val="00F86705"/>
    <w:rsid w:val="00F907C1"/>
    <w:rsid w:val="00F96D24"/>
    <w:rsid w:val="00FA47EC"/>
    <w:rsid w:val="00FB3EFB"/>
    <w:rsid w:val="00FD0849"/>
    <w:rsid w:val="00FD590F"/>
    <w:rsid w:val="00FD6047"/>
    <w:rsid w:val="00FF7363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99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B2FF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75FC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75F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F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F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5F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5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resniunagot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ouso@espirituosos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oresniunagot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6ACC-CB0C-44A4-97D6-33E77082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789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Espirituosos España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Carolina Couso</dc:creator>
  <cp:lastModifiedBy>Carolina Couso</cp:lastModifiedBy>
  <cp:revision>4</cp:revision>
  <cp:lastPrinted>2022-02-23T10:58:00Z</cp:lastPrinted>
  <dcterms:created xsi:type="dcterms:W3CDTF">2024-10-01T12:01:00Z</dcterms:created>
  <dcterms:modified xsi:type="dcterms:W3CDTF">2024-10-08T10:18:00Z</dcterms:modified>
</cp:coreProperties>
</file>