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40371" w14:textId="722E1192" w:rsidR="005D63E5" w:rsidRDefault="005D63E5" w:rsidP="00E54C46">
      <w:pPr>
        <w:pStyle w:val="Prrafodelista"/>
        <w:spacing w:after="160" w:line="259" w:lineRule="auto"/>
        <w:ind w:left="0"/>
        <w:contextualSpacing/>
        <w:jc w:val="center"/>
        <w:rPr>
          <w:rFonts w:ascii="Museo 300" w:hAnsi="Museo 300"/>
          <w:b/>
          <w:bCs/>
          <w:color w:val="1F497D" w:themeColor="text2"/>
          <w:sz w:val="48"/>
          <w:szCs w:val="48"/>
        </w:rPr>
      </w:pPr>
      <w:r>
        <w:rPr>
          <w:rFonts w:ascii="Museo 300" w:hAnsi="Museo 300"/>
          <w:b/>
          <w:bCs/>
          <w:color w:val="1F497D" w:themeColor="text2"/>
          <w:sz w:val="48"/>
          <w:szCs w:val="48"/>
        </w:rPr>
        <w:t xml:space="preserve">Premio al conocimiento sobre </w:t>
      </w:r>
      <w:r w:rsidR="00DE5058">
        <w:rPr>
          <w:rFonts w:ascii="Museo 300" w:hAnsi="Museo 300"/>
          <w:b/>
          <w:bCs/>
          <w:color w:val="1F497D" w:themeColor="text2"/>
          <w:sz w:val="48"/>
          <w:szCs w:val="48"/>
        </w:rPr>
        <w:t xml:space="preserve">las </w:t>
      </w:r>
      <w:r>
        <w:rPr>
          <w:rFonts w:ascii="Museo 300" w:hAnsi="Museo 300"/>
          <w:b/>
          <w:bCs/>
          <w:color w:val="1F497D" w:themeColor="text2"/>
          <w:sz w:val="48"/>
          <w:szCs w:val="48"/>
        </w:rPr>
        <w:t>Indicaciones Geográficas Protegidas de Bebidas Espirituosas</w:t>
      </w:r>
    </w:p>
    <w:p w14:paraId="6232FCED" w14:textId="77777777" w:rsidR="00761764" w:rsidRDefault="00761764" w:rsidP="003A6BE3">
      <w:pPr>
        <w:pStyle w:val="Prrafodelista"/>
        <w:spacing w:after="160" w:line="259" w:lineRule="auto"/>
        <w:ind w:left="720"/>
        <w:contextualSpacing/>
        <w:jc w:val="center"/>
      </w:pPr>
    </w:p>
    <w:p w14:paraId="1A671F2B" w14:textId="497F4472" w:rsidR="0038151B" w:rsidRPr="00DE5058" w:rsidRDefault="0038151B" w:rsidP="00E54C46">
      <w:pPr>
        <w:pStyle w:val="Sangra2detindependiente"/>
        <w:spacing w:line="276" w:lineRule="auto"/>
        <w:ind w:left="0"/>
        <w:jc w:val="both"/>
        <w:rPr>
          <w:rFonts w:ascii="BrownStd Light" w:hAnsi="BrownStd Light"/>
          <w:color w:val="BA867E"/>
          <w:w w:val="105"/>
          <w:sz w:val="22"/>
        </w:rPr>
      </w:pPr>
      <w:r w:rsidRPr="00DE5058">
        <w:rPr>
          <w:rFonts w:ascii="BrownStd Light" w:hAnsi="BrownStd Light"/>
          <w:color w:val="BA867E"/>
          <w:w w:val="105"/>
          <w:sz w:val="22"/>
        </w:rPr>
        <w:t>La Conferencia de Consejos Reguladores e Indicaciones Geográficas de Bebidas Espirituosas (CEIGBE), en colaboración con el Ministerio de Agricultura, Pesca y Alimentación</w:t>
      </w:r>
      <w:r w:rsidR="00DE5058">
        <w:rPr>
          <w:rFonts w:ascii="BrownStd Light" w:hAnsi="BrownStd Light"/>
          <w:color w:val="BA867E"/>
          <w:w w:val="105"/>
          <w:sz w:val="22"/>
        </w:rPr>
        <w:t>, a través de “Alimentos de España”</w:t>
      </w:r>
      <w:r w:rsidRPr="00DE5058">
        <w:rPr>
          <w:rFonts w:ascii="BrownStd Light" w:hAnsi="BrownStd Light"/>
          <w:color w:val="BA867E"/>
          <w:w w:val="105"/>
          <w:sz w:val="22"/>
        </w:rPr>
        <w:t xml:space="preserve">; la Asociación de Periodistas y Escritores del Vino </w:t>
      </w:r>
      <w:r w:rsidR="0092641A" w:rsidRPr="00DE5058">
        <w:rPr>
          <w:rFonts w:ascii="BrownStd Light" w:hAnsi="BrownStd Light"/>
          <w:color w:val="BA867E"/>
          <w:w w:val="105"/>
          <w:sz w:val="22"/>
        </w:rPr>
        <w:t xml:space="preserve">(AEPEV) </w:t>
      </w:r>
      <w:r w:rsidRPr="00DE5058">
        <w:rPr>
          <w:rFonts w:ascii="BrownStd Light" w:hAnsi="BrownStd Light"/>
          <w:color w:val="BA867E"/>
          <w:w w:val="105"/>
          <w:sz w:val="22"/>
        </w:rPr>
        <w:t>y Espirituosos España han premiado</w:t>
      </w:r>
      <w:r w:rsidR="0092641A" w:rsidRPr="00DE5058">
        <w:rPr>
          <w:rFonts w:ascii="BrownStd Light" w:hAnsi="BrownStd Light"/>
          <w:color w:val="BA867E"/>
          <w:w w:val="105"/>
          <w:sz w:val="22"/>
        </w:rPr>
        <w:t xml:space="preserve"> cuatro trabajos </w:t>
      </w:r>
      <w:r w:rsidR="00DE5058">
        <w:rPr>
          <w:rFonts w:ascii="BrownStd Light" w:hAnsi="BrownStd Light"/>
          <w:color w:val="BA867E"/>
          <w:w w:val="105"/>
          <w:sz w:val="22"/>
        </w:rPr>
        <w:t xml:space="preserve">periodísticos </w:t>
      </w:r>
      <w:r w:rsidR="0092641A" w:rsidRPr="00DE5058">
        <w:rPr>
          <w:rFonts w:ascii="BrownStd Light" w:hAnsi="BrownStd Light"/>
          <w:color w:val="BA867E"/>
          <w:w w:val="105"/>
          <w:sz w:val="22"/>
        </w:rPr>
        <w:t>de gran calidad publicados en medios nacionales</w:t>
      </w:r>
      <w:r w:rsidR="00DE5058">
        <w:rPr>
          <w:rFonts w:ascii="BrownStd Light" w:hAnsi="BrownStd Light"/>
          <w:color w:val="BA867E"/>
          <w:w w:val="105"/>
          <w:sz w:val="22"/>
        </w:rPr>
        <w:t>,</w:t>
      </w:r>
      <w:r w:rsidR="0092641A" w:rsidRPr="00DE5058">
        <w:rPr>
          <w:rFonts w:ascii="BrownStd Light" w:hAnsi="BrownStd Light"/>
          <w:color w:val="BA867E"/>
          <w:w w:val="105"/>
          <w:sz w:val="22"/>
        </w:rPr>
        <w:t xml:space="preserve"> por su capacidad de poner </w:t>
      </w:r>
      <w:r w:rsidRPr="00DE5058">
        <w:rPr>
          <w:rFonts w:ascii="BrownStd Light" w:hAnsi="BrownStd Light"/>
          <w:color w:val="BA867E"/>
          <w:w w:val="105"/>
          <w:sz w:val="22"/>
        </w:rPr>
        <w:t>en valor alguna de las 19 Indicaciones Geográficas Protegidas de Bebidas Espirituosas existentes en España.</w:t>
      </w:r>
    </w:p>
    <w:p w14:paraId="4560F518" w14:textId="5E12C756" w:rsidR="0092641A" w:rsidRPr="00DE5058" w:rsidRDefault="0092641A" w:rsidP="00E54C46">
      <w:pPr>
        <w:pStyle w:val="Sangra2detindependiente"/>
        <w:spacing w:line="276" w:lineRule="auto"/>
        <w:ind w:left="0"/>
        <w:jc w:val="both"/>
        <w:rPr>
          <w:rFonts w:ascii="BrownStd Light" w:hAnsi="BrownStd Light"/>
          <w:color w:val="BA867E"/>
          <w:w w:val="105"/>
          <w:sz w:val="22"/>
        </w:rPr>
      </w:pPr>
      <w:r w:rsidRPr="00DE5058">
        <w:rPr>
          <w:rFonts w:ascii="BrownStd Light" w:hAnsi="BrownStd Light"/>
          <w:color w:val="BA867E"/>
          <w:w w:val="105"/>
          <w:sz w:val="22"/>
        </w:rPr>
        <w:t>Lara Villanueva (Forbes), Rosa Molinero (La Vanguardia), Javier Campo (</w:t>
      </w:r>
      <w:proofErr w:type="spellStart"/>
      <w:r w:rsidRPr="00DE5058">
        <w:rPr>
          <w:rFonts w:ascii="BrownStd Light" w:hAnsi="BrownStd Light"/>
          <w:color w:val="BA867E"/>
          <w:w w:val="105"/>
          <w:sz w:val="22"/>
        </w:rPr>
        <w:t>Vinetur</w:t>
      </w:r>
      <w:proofErr w:type="spellEnd"/>
      <w:r w:rsidRPr="00DE5058">
        <w:rPr>
          <w:rFonts w:ascii="BrownStd Light" w:hAnsi="BrownStd Light"/>
          <w:color w:val="BA867E"/>
          <w:w w:val="105"/>
          <w:sz w:val="22"/>
        </w:rPr>
        <w:t>) y José Sanchís (Agronews) han sido los ganadores de esta primera edición.</w:t>
      </w:r>
    </w:p>
    <w:p w14:paraId="332737EF" w14:textId="77777777" w:rsidR="00422DAE" w:rsidRDefault="00422DAE" w:rsidP="00761764">
      <w:pPr>
        <w:pStyle w:val="Sangra2detindependiente"/>
        <w:spacing w:line="276" w:lineRule="auto"/>
        <w:ind w:left="0"/>
        <w:jc w:val="both"/>
        <w:rPr>
          <w:rFonts w:ascii="BrownStd Light" w:hAnsi="BrownStd Light" w:cs="Arial"/>
          <w:b/>
          <w:color w:val="003C71"/>
          <w:sz w:val="22"/>
          <w:szCs w:val="22"/>
        </w:rPr>
      </w:pPr>
    </w:p>
    <w:p w14:paraId="1C924E87" w14:textId="6CEC5B5B" w:rsidR="0092641A" w:rsidRDefault="00966C02" w:rsidP="00761764">
      <w:pPr>
        <w:pStyle w:val="Sangra2detindependiente"/>
        <w:spacing w:line="276" w:lineRule="auto"/>
        <w:ind w:left="0"/>
        <w:jc w:val="both"/>
        <w:rPr>
          <w:rFonts w:ascii="BrownStd Light" w:hAnsi="BrownStd Light" w:cs="Arial"/>
          <w:bCs/>
          <w:color w:val="003C71"/>
          <w:sz w:val="22"/>
          <w:szCs w:val="22"/>
        </w:rPr>
      </w:pPr>
      <w:r>
        <w:rPr>
          <w:rFonts w:ascii="BrownStd Light" w:hAnsi="BrownStd Light" w:cs="Arial"/>
          <w:b/>
          <w:color w:val="003C71"/>
          <w:sz w:val="22"/>
          <w:szCs w:val="22"/>
        </w:rPr>
        <w:t>Madrid</w:t>
      </w:r>
      <w:r w:rsidR="004F6446">
        <w:rPr>
          <w:rFonts w:ascii="BrownStd Light" w:hAnsi="BrownStd Light" w:cs="Arial"/>
          <w:b/>
          <w:color w:val="003C71"/>
          <w:sz w:val="22"/>
          <w:szCs w:val="22"/>
        </w:rPr>
        <w:t xml:space="preserve">, </w:t>
      </w:r>
      <w:r w:rsidR="0092641A">
        <w:rPr>
          <w:rFonts w:ascii="BrownStd Light" w:hAnsi="BrownStd Light" w:cs="Arial"/>
          <w:b/>
          <w:color w:val="003C71"/>
          <w:sz w:val="22"/>
          <w:szCs w:val="22"/>
        </w:rPr>
        <w:t>10 de enero de 2024</w:t>
      </w:r>
      <w:r w:rsidR="000F3F2B" w:rsidRPr="0029771F">
        <w:rPr>
          <w:rFonts w:ascii="BrownStd Light" w:hAnsi="BrownStd Light" w:cs="Arial"/>
          <w:b/>
          <w:color w:val="003C71"/>
          <w:sz w:val="22"/>
          <w:szCs w:val="22"/>
        </w:rPr>
        <w:t xml:space="preserve">.- </w:t>
      </w:r>
      <w:r w:rsidR="00FE3F76" w:rsidRPr="00FE3F76">
        <w:rPr>
          <w:rFonts w:ascii="BrownStd Light" w:hAnsi="BrownStd Light" w:cs="Arial"/>
          <w:bCs/>
          <w:color w:val="003C71"/>
          <w:sz w:val="22"/>
          <w:szCs w:val="22"/>
        </w:rPr>
        <w:t>La Conferencia de Consejos Reguladores e Indicaciones Geográficas de Bebidas Espirituosas (CEIGBE), en colaboración con el Ministerio de Agricultura, Pesca y Alimentación</w:t>
      </w:r>
      <w:r w:rsidR="00DE5058">
        <w:rPr>
          <w:rFonts w:ascii="BrownStd Light" w:hAnsi="BrownStd Light" w:cs="Arial"/>
          <w:bCs/>
          <w:color w:val="003C71"/>
          <w:sz w:val="22"/>
          <w:szCs w:val="22"/>
        </w:rPr>
        <w:t>, a través de “Alimentos de España”</w:t>
      </w:r>
      <w:r w:rsidR="00FE3F76" w:rsidRPr="00FE3F76">
        <w:rPr>
          <w:rFonts w:ascii="BrownStd Light" w:hAnsi="BrownStd Light" w:cs="Arial"/>
          <w:bCs/>
          <w:color w:val="003C71"/>
          <w:sz w:val="22"/>
          <w:szCs w:val="22"/>
        </w:rPr>
        <w:t xml:space="preserve">; la Asociación de Periodistas y Escritores del Vino (AEPEV) y Espirituosos España han premiado cuatro trabajos </w:t>
      </w:r>
      <w:r w:rsidR="00DE5058">
        <w:rPr>
          <w:rFonts w:ascii="BrownStd Light" w:hAnsi="BrownStd Light" w:cs="Arial"/>
          <w:bCs/>
          <w:color w:val="003C71"/>
          <w:sz w:val="22"/>
          <w:szCs w:val="22"/>
        </w:rPr>
        <w:t xml:space="preserve">periodísticos </w:t>
      </w:r>
      <w:r w:rsidR="00FE3F76" w:rsidRPr="00FE3F76">
        <w:rPr>
          <w:rFonts w:ascii="BrownStd Light" w:hAnsi="BrownStd Light" w:cs="Arial"/>
          <w:bCs/>
          <w:color w:val="003C71"/>
          <w:sz w:val="22"/>
          <w:szCs w:val="22"/>
        </w:rPr>
        <w:t>de gran calidad publicados en medios nacionales por su capacidad de poner en valor alguna de las 19 Indicaciones Geográficas Protegidas de Bebidas Espirituosas existentes en España.</w:t>
      </w:r>
      <w:r w:rsidR="00FE3F76">
        <w:rPr>
          <w:rFonts w:ascii="BrownStd Light" w:hAnsi="BrownStd Light" w:cs="Arial"/>
          <w:bCs/>
          <w:color w:val="003C71"/>
          <w:sz w:val="22"/>
          <w:szCs w:val="22"/>
        </w:rPr>
        <w:t xml:space="preserve"> Así, los periodistas </w:t>
      </w:r>
      <w:r w:rsidR="00FE3F76" w:rsidRPr="00FE3F76">
        <w:rPr>
          <w:rFonts w:ascii="BrownStd Light" w:hAnsi="BrownStd Light" w:cs="Arial"/>
          <w:bCs/>
          <w:color w:val="003C71"/>
          <w:sz w:val="22"/>
          <w:szCs w:val="22"/>
        </w:rPr>
        <w:t>Lara Villanueva (Forbes), Rosa Molinero (La Vanguardia), Javier Campo (</w:t>
      </w:r>
      <w:proofErr w:type="spellStart"/>
      <w:r w:rsidR="00FE3F76" w:rsidRPr="00FE3F76">
        <w:rPr>
          <w:rFonts w:ascii="BrownStd Light" w:hAnsi="BrownStd Light" w:cs="Arial"/>
          <w:bCs/>
          <w:color w:val="003C71"/>
          <w:sz w:val="22"/>
          <w:szCs w:val="22"/>
        </w:rPr>
        <w:t>Vinetur</w:t>
      </w:r>
      <w:proofErr w:type="spellEnd"/>
      <w:r w:rsidR="00FE3F76" w:rsidRPr="00FE3F76">
        <w:rPr>
          <w:rFonts w:ascii="BrownStd Light" w:hAnsi="BrownStd Light" w:cs="Arial"/>
          <w:bCs/>
          <w:color w:val="003C71"/>
          <w:sz w:val="22"/>
          <w:szCs w:val="22"/>
        </w:rPr>
        <w:t>) y José Sanchís (Agronews</w:t>
      </w:r>
      <w:r w:rsidR="00837C63">
        <w:rPr>
          <w:rFonts w:ascii="BrownStd Light" w:hAnsi="BrownStd Light" w:cs="Arial"/>
          <w:bCs/>
          <w:color w:val="003C71"/>
          <w:sz w:val="22"/>
          <w:szCs w:val="22"/>
        </w:rPr>
        <w:t xml:space="preserve"> Comunidad Valenciana</w:t>
      </w:r>
      <w:r w:rsidR="00FE3F76" w:rsidRPr="00FE3F76">
        <w:rPr>
          <w:rFonts w:ascii="BrownStd Light" w:hAnsi="BrownStd Light" w:cs="Arial"/>
          <w:bCs/>
          <w:color w:val="003C71"/>
          <w:sz w:val="22"/>
          <w:szCs w:val="22"/>
        </w:rPr>
        <w:t>) han sido los ganadores de esta primera edición</w:t>
      </w:r>
      <w:r w:rsidR="00FE3F76">
        <w:rPr>
          <w:rFonts w:ascii="BrownStd Light" w:hAnsi="BrownStd Light" w:cs="Arial"/>
          <w:bCs/>
          <w:color w:val="003C71"/>
          <w:sz w:val="22"/>
          <w:szCs w:val="22"/>
        </w:rPr>
        <w:t>.</w:t>
      </w:r>
    </w:p>
    <w:p w14:paraId="6E243365" w14:textId="5D64D7EF" w:rsidR="00E46EAB" w:rsidRDefault="00DE5058" w:rsidP="00FE3F76">
      <w:pPr>
        <w:pStyle w:val="Sangra2detindependiente"/>
        <w:spacing w:line="276" w:lineRule="auto"/>
        <w:ind w:left="0"/>
        <w:jc w:val="both"/>
        <w:rPr>
          <w:rFonts w:ascii="BrownStd Light" w:hAnsi="BrownStd Light" w:cs="Arial"/>
          <w:bCs/>
          <w:color w:val="003C71"/>
          <w:sz w:val="22"/>
          <w:szCs w:val="22"/>
        </w:rPr>
      </w:pPr>
      <w:r>
        <w:rPr>
          <w:rFonts w:ascii="BrownStd Light" w:hAnsi="BrownStd Light" w:cs="Arial"/>
          <w:bCs/>
          <w:color w:val="003C71"/>
          <w:sz w:val="22"/>
          <w:szCs w:val="22"/>
        </w:rPr>
        <w:t>E</w:t>
      </w:r>
      <w:r w:rsidR="00FE3F76">
        <w:rPr>
          <w:rFonts w:ascii="BrownStd Light" w:hAnsi="BrownStd Light" w:cs="Arial"/>
          <w:bCs/>
          <w:color w:val="003C71"/>
          <w:sz w:val="22"/>
          <w:szCs w:val="22"/>
        </w:rPr>
        <w:t xml:space="preserve">l sector de bebidas espirituosas quiere </w:t>
      </w:r>
      <w:r w:rsidR="00FE3F76" w:rsidRPr="00FE3F76">
        <w:rPr>
          <w:rFonts w:ascii="BrownStd Light" w:hAnsi="BrownStd Light" w:cs="Arial"/>
          <w:bCs/>
          <w:color w:val="003C71"/>
          <w:sz w:val="22"/>
          <w:szCs w:val="22"/>
        </w:rPr>
        <w:t xml:space="preserve">reconocer </w:t>
      </w:r>
      <w:r>
        <w:rPr>
          <w:rFonts w:ascii="BrownStd Light" w:hAnsi="BrownStd Light" w:cs="Arial"/>
          <w:bCs/>
          <w:color w:val="003C71"/>
          <w:sz w:val="22"/>
          <w:szCs w:val="22"/>
        </w:rPr>
        <w:t xml:space="preserve">con este galardón </w:t>
      </w:r>
      <w:r w:rsidR="00FE3F76" w:rsidRPr="00FE3F76">
        <w:rPr>
          <w:rFonts w:ascii="BrownStd Light" w:hAnsi="BrownStd Light" w:cs="Arial"/>
          <w:bCs/>
          <w:color w:val="003C71"/>
          <w:sz w:val="22"/>
          <w:szCs w:val="22"/>
        </w:rPr>
        <w:t xml:space="preserve">la labor de los medios de comunicación </w:t>
      </w:r>
      <w:r>
        <w:rPr>
          <w:rFonts w:ascii="BrownStd Light" w:hAnsi="BrownStd Light" w:cs="Arial"/>
          <w:bCs/>
          <w:color w:val="003C71"/>
          <w:sz w:val="22"/>
          <w:szCs w:val="22"/>
        </w:rPr>
        <w:t xml:space="preserve">y </w:t>
      </w:r>
      <w:r w:rsidR="00FE3F76" w:rsidRPr="00FE3F76">
        <w:rPr>
          <w:rFonts w:ascii="BrownStd Light" w:hAnsi="BrownStd Light" w:cs="Arial"/>
          <w:bCs/>
          <w:color w:val="003C71"/>
          <w:sz w:val="22"/>
          <w:szCs w:val="22"/>
        </w:rPr>
        <w:t>su contribución a la divulgación y el acercamiento a la opinión pública de las cualidades y características de las diferentes Indicaciones Geográficas Protegidas de bebidas espirituosas existentes en España</w:t>
      </w:r>
      <w:r w:rsidR="00FE3F76">
        <w:rPr>
          <w:rFonts w:ascii="BrownStd Light" w:hAnsi="BrownStd Light" w:cs="Arial"/>
          <w:bCs/>
          <w:color w:val="003C71"/>
          <w:sz w:val="22"/>
          <w:szCs w:val="22"/>
        </w:rPr>
        <w:t xml:space="preserve">. </w:t>
      </w:r>
    </w:p>
    <w:p w14:paraId="55478B20" w14:textId="66D89C45" w:rsidR="00FE3F76" w:rsidRDefault="00FE3F76" w:rsidP="00FE3F76">
      <w:pPr>
        <w:pStyle w:val="Sangra2detindependiente"/>
        <w:spacing w:line="276" w:lineRule="auto"/>
        <w:ind w:left="0"/>
        <w:jc w:val="both"/>
        <w:rPr>
          <w:rFonts w:ascii="BrownStd Light" w:hAnsi="BrownStd Light" w:cs="Arial"/>
          <w:bCs/>
          <w:color w:val="003C71"/>
          <w:sz w:val="22"/>
          <w:szCs w:val="22"/>
        </w:rPr>
      </w:pPr>
      <w:r>
        <w:rPr>
          <w:rFonts w:ascii="BrownStd Light" w:hAnsi="BrownStd Light" w:cs="Arial"/>
          <w:bCs/>
          <w:color w:val="003C71"/>
          <w:sz w:val="22"/>
          <w:szCs w:val="22"/>
        </w:rPr>
        <w:t>España es un país con una gran tradición productora y consumidora de bebidas espirituos</w:t>
      </w:r>
      <w:r w:rsidR="00DE5058">
        <w:rPr>
          <w:rFonts w:ascii="BrownStd Light" w:hAnsi="BrownStd Light" w:cs="Arial"/>
          <w:bCs/>
          <w:color w:val="003C71"/>
          <w:sz w:val="22"/>
          <w:szCs w:val="22"/>
        </w:rPr>
        <w:t>a</w:t>
      </w:r>
      <w:r>
        <w:rPr>
          <w:rFonts w:ascii="BrownStd Light" w:hAnsi="BrownStd Light" w:cs="Arial"/>
          <w:bCs/>
          <w:color w:val="003C71"/>
          <w:sz w:val="22"/>
          <w:szCs w:val="22"/>
        </w:rPr>
        <w:t>s, como demuestra el hecho de que en nuestro país existan 19 Indicaciones Geográficas Protegidas</w:t>
      </w:r>
      <w:r w:rsidR="00DE5058">
        <w:rPr>
          <w:rFonts w:ascii="BrownStd Light" w:hAnsi="BrownStd Light" w:cs="Arial"/>
          <w:bCs/>
          <w:color w:val="003C71"/>
          <w:sz w:val="22"/>
          <w:szCs w:val="22"/>
        </w:rPr>
        <w:t xml:space="preserve"> de bebidas espirituosas, que sitúan a </w:t>
      </w:r>
      <w:r>
        <w:rPr>
          <w:rFonts w:ascii="BrownStd Light" w:hAnsi="BrownStd Light" w:cs="Arial"/>
          <w:bCs/>
          <w:color w:val="003C71"/>
          <w:sz w:val="22"/>
          <w:szCs w:val="22"/>
        </w:rPr>
        <w:t xml:space="preserve">España </w:t>
      </w:r>
      <w:r w:rsidR="00DE5058">
        <w:rPr>
          <w:rFonts w:ascii="BrownStd Light" w:hAnsi="BrownStd Light" w:cs="Arial"/>
          <w:bCs/>
          <w:color w:val="003C71"/>
          <w:sz w:val="22"/>
          <w:szCs w:val="22"/>
        </w:rPr>
        <w:t xml:space="preserve">como </w:t>
      </w:r>
      <w:r>
        <w:rPr>
          <w:rFonts w:ascii="BrownStd Light" w:hAnsi="BrownStd Light" w:cs="Arial"/>
          <w:bCs/>
          <w:color w:val="003C71"/>
          <w:sz w:val="22"/>
          <w:szCs w:val="22"/>
        </w:rPr>
        <w:t>el tercer país de Europa con mayor número de IGP, solo por detrás de Alemania y Francia.</w:t>
      </w:r>
    </w:p>
    <w:p w14:paraId="5802A276" w14:textId="1EEFF183" w:rsidR="00837C63" w:rsidRDefault="00FE3F76" w:rsidP="00FE3F76">
      <w:pPr>
        <w:pStyle w:val="Sangra2detindependiente"/>
        <w:spacing w:line="276" w:lineRule="auto"/>
        <w:ind w:left="0"/>
        <w:jc w:val="both"/>
        <w:rPr>
          <w:rFonts w:ascii="BrownStd Light" w:hAnsi="BrownStd Light" w:cs="Arial"/>
          <w:bCs/>
          <w:color w:val="003C71"/>
          <w:sz w:val="22"/>
          <w:szCs w:val="22"/>
        </w:rPr>
      </w:pPr>
      <w:r>
        <w:rPr>
          <w:rFonts w:ascii="BrownStd Light" w:hAnsi="BrownStd Light" w:cs="Arial"/>
          <w:bCs/>
          <w:color w:val="003C71"/>
          <w:sz w:val="22"/>
          <w:szCs w:val="22"/>
        </w:rPr>
        <w:lastRenderedPageBreak/>
        <w:t xml:space="preserve">Estas IGP abanderan la tradición del sector, pero también son ejemplo de una gran capacidad de innovación y reinvención para seguir manteniéndose pujantes en un mercado tan dinámico con el </w:t>
      </w:r>
      <w:r w:rsidR="00837C63">
        <w:rPr>
          <w:rFonts w:ascii="BrownStd Light" w:hAnsi="BrownStd Light" w:cs="Arial"/>
          <w:bCs/>
          <w:color w:val="003C71"/>
          <w:sz w:val="22"/>
          <w:szCs w:val="22"/>
        </w:rPr>
        <w:t>e</w:t>
      </w:r>
      <w:r>
        <w:rPr>
          <w:rFonts w:ascii="BrownStd Light" w:hAnsi="BrownStd Light" w:cs="Arial"/>
          <w:bCs/>
          <w:color w:val="003C71"/>
          <w:sz w:val="22"/>
          <w:szCs w:val="22"/>
        </w:rPr>
        <w:t>spañol.</w:t>
      </w:r>
    </w:p>
    <w:p w14:paraId="53D05A94" w14:textId="6CF78275" w:rsidR="00DE5058" w:rsidRPr="00DE5058" w:rsidRDefault="00DE5058" w:rsidP="00FE3F76">
      <w:pPr>
        <w:pStyle w:val="Sangra2detindependiente"/>
        <w:spacing w:line="276" w:lineRule="auto"/>
        <w:ind w:left="0"/>
        <w:jc w:val="both"/>
        <w:rPr>
          <w:rFonts w:ascii="BrownStd Light" w:hAnsi="BrownStd Light" w:cs="Arial"/>
          <w:b/>
          <w:i/>
          <w:iCs/>
          <w:color w:val="003C71"/>
          <w:sz w:val="22"/>
          <w:szCs w:val="22"/>
        </w:rPr>
      </w:pPr>
      <w:r w:rsidRPr="00DE5058">
        <w:rPr>
          <w:rFonts w:ascii="BrownStd Light" w:hAnsi="BrownStd Light" w:cs="Arial"/>
          <w:b/>
          <w:i/>
          <w:iCs/>
          <w:color w:val="003C71"/>
          <w:sz w:val="22"/>
          <w:szCs w:val="22"/>
        </w:rPr>
        <w:t>Cuatro artículos que destacan por gran conocimiento del sector</w:t>
      </w:r>
    </w:p>
    <w:p w14:paraId="7ED58938" w14:textId="53A3F3E4" w:rsidR="00837C63" w:rsidRDefault="00837C63" w:rsidP="00FE3F76">
      <w:pPr>
        <w:pStyle w:val="Sangra2detindependiente"/>
        <w:spacing w:line="276" w:lineRule="auto"/>
        <w:ind w:left="0"/>
        <w:jc w:val="both"/>
        <w:rPr>
          <w:rFonts w:ascii="BrownStd Light" w:hAnsi="BrownStd Light" w:cs="Arial"/>
          <w:bCs/>
          <w:color w:val="003C71"/>
          <w:sz w:val="22"/>
          <w:szCs w:val="22"/>
        </w:rPr>
      </w:pPr>
      <w:r>
        <w:rPr>
          <w:rFonts w:ascii="BrownStd Light" w:hAnsi="BrownStd Light" w:cs="Arial"/>
          <w:bCs/>
          <w:color w:val="003C71"/>
          <w:sz w:val="22"/>
          <w:szCs w:val="22"/>
        </w:rPr>
        <w:t>Los artículos y reportajes premiados en esta primera edición del Premios Periodístico sobre Indicaciones Geográficas de Bebidas Espirituosas destacan por reflejar las características y cualidades de algunas de las IGP de bebidas espirituosos en España.</w:t>
      </w:r>
    </w:p>
    <w:p w14:paraId="5A92A277" w14:textId="5AC15D39" w:rsidR="00837C63" w:rsidRDefault="00837C63" w:rsidP="00837C63">
      <w:pPr>
        <w:pStyle w:val="Sangra2detindependiente"/>
        <w:spacing w:line="276" w:lineRule="auto"/>
        <w:ind w:left="0"/>
        <w:jc w:val="both"/>
        <w:rPr>
          <w:rFonts w:ascii="BrownStd Light" w:hAnsi="BrownStd Light" w:cs="Arial"/>
          <w:bCs/>
          <w:color w:val="003C71"/>
          <w:sz w:val="22"/>
          <w:szCs w:val="22"/>
        </w:rPr>
      </w:pPr>
      <w:r>
        <w:rPr>
          <w:rFonts w:ascii="BrownStd Light" w:hAnsi="BrownStd Light" w:cs="Arial"/>
          <w:bCs/>
          <w:color w:val="003C71"/>
          <w:sz w:val="22"/>
          <w:szCs w:val="22"/>
        </w:rPr>
        <w:t xml:space="preserve">El </w:t>
      </w:r>
      <w:r w:rsidRPr="00837C63">
        <w:rPr>
          <w:rFonts w:ascii="BrownStd Light" w:hAnsi="BrownStd Light" w:cs="Arial"/>
          <w:bCs/>
          <w:color w:val="003C71"/>
          <w:sz w:val="22"/>
          <w:szCs w:val="22"/>
        </w:rPr>
        <w:t xml:space="preserve">artículo titulado </w:t>
      </w:r>
      <w:r w:rsidRPr="00837C63">
        <w:rPr>
          <w:rFonts w:ascii="BrownStd Light" w:hAnsi="BrownStd Light" w:cs="Arial"/>
          <w:bCs/>
          <w:i/>
          <w:iCs/>
          <w:color w:val="003C71"/>
          <w:sz w:val="22"/>
          <w:szCs w:val="22"/>
        </w:rPr>
        <w:t>“Ibiza es la que viaja”</w:t>
      </w:r>
      <w:r w:rsidRPr="00837C63">
        <w:rPr>
          <w:rFonts w:ascii="BrownStd Light" w:hAnsi="BrownStd Light" w:cs="Arial"/>
          <w:bCs/>
          <w:color w:val="003C71"/>
          <w:sz w:val="22"/>
          <w:szCs w:val="22"/>
        </w:rPr>
        <w:t xml:space="preserve">, </w:t>
      </w:r>
      <w:r>
        <w:rPr>
          <w:rFonts w:ascii="BrownStd Light" w:hAnsi="BrownStd Light" w:cs="Arial"/>
          <w:bCs/>
          <w:color w:val="003C71"/>
          <w:sz w:val="22"/>
          <w:szCs w:val="22"/>
        </w:rPr>
        <w:t xml:space="preserve">escrito por </w:t>
      </w:r>
      <w:r w:rsidRPr="007031ED">
        <w:rPr>
          <w:rFonts w:ascii="BrownStd Light" w:hAnsi="BrownStd Light" w:cs="Arial"/>
          <w:b/>
          <w:color w:val="003C71"/>
          <w:sz w:val="22"/>
          <w:szCs w:val="22"/>
        </w:rPr>
        <w:t>Lara Villanueva</w:t>
      </w:r>
      <w:r>
        <w:rPr>
          <w:rFonts w:ascii="BrownStd Light" w:hAnsi="BrownStd Light" w:cs="Arial"/>
          <w:bCs/>
          <w:color w:val="003C71"/>
          <w:sz w:val="22"/>
          <w:szCs w:val="22"/>
        </w:rPr>
        <w:t xml:space="preserve"> y </w:t>
      </w:r>
      <w:r w:rsidRPr="00837C63">
        <w:rPr>
          <w:rFonts w:ascii="BrownStd Light" w:hAnsi="BrownStd Light" w:cs="Arial"/>
          <w:bCs/>
          <w:color w:val="003C71"/>
          <w:sz w:val="22"/>
          <w:szCs w:val="22"/>
        </w:rPr>
        <w:t>publicado en septiembre de 2022 en la Revista F</w:t>
      </w:r>
      <w:r>
        <w:rPr>
          <w:rFonts w:ascii="BrownStd Light" w:hAnsi="BrownStd Light" w:cs="Arial"/>
          <w:bCs/>
          <w:color w:val="003C71"/>
          <w:sz w:val="22"/>
          <w:szCs w:val="22"/>
        </w:rPr>
        <w:t xml:space="preserve">orbes, </w:t>
      </w:r>
      <w:r w:rsidRPr="00837C63">
        <w:rPr>
          <w:rFonts w:ascii="BrownStd Light" w:hAnsi="BrownStd Light" w:cs="Arial"/>
          <w:bCs/>
          <w:color w:val="003C71"/>
          <w:sz w:val="22"/>
          <w:szCs w:val="22"/>
        </w:rPr>
        <w:t xml:space="preserve">hace un recorrido por la IGP Hierbas Ibicencas a través del relato de la historia de Mari </w:t>
      </w:r>
      <w:proofErr w:type="spellStart"/>
      <w:r w:rsidRPr="00837C63">
        <w:rPr>
          <w:rFonts w:ascii="BrownStd Light" w:hAnsi="BrownStd Light" w:cs="Arial"/>
          <w:bCs/>
          <w:color w:val="003C71"/>
          <w:sz w:val="22"/>
          <w:szCs w:val="22"/>
        </w:rPr>
        <w:t>Mayáns</w:t>
      </w:r>
      <w:proofErr w:type="spellEnd"/>
      <w:r w:rsidRPr="00837C63">
        <w:rPr>
          <w:rFonts w:ascii="BrownStd Light" w:hAnsi="BrownStd Light" w:cs="Arial"/>
          <w:bCs/>
          <w:color w:val="003C71"/>
          <w:sz w:val="22"/>
          <w:szCs w:val="22"/>
        </w:rPr>
        <w:t xml:space="preserve">, una de las empresas señeras en la producción de bebidas espirituosas en Baleares. </w:t>
      </w:r>
    </w:p>
    <w:p w14:paraId="726F281B" w14:textId="37340A76" w:rsidR="00837C63" w:rsidRPr="00837C63" w:rsidRDefault="00837C63" w:rsidP="00837C63">
      <w:pPr>
        <w:pStyle w:val="Sangra2detindependiente"/>
        <w:spacing w:line="276" w:lineRule="auto"/>
        <w:ind w:left="0"/>
        <w:jc w:val="both"/>
        <w:rPr>
          <w:rFonts w:ascii="BrownStd Light" w:hAnsi="BrownStd Light" w:cs="Arial"/>
          <w:bCs/>
          <w:color w:val="003C71"/>
          <w:sz w:val="22"/>
          <w:szCs w:val="22"/>
        </w:rPr>
      </w:pPr>
      <w:r w:rsidRPr="00837C63">
        <w:rPr>
          <w:rFonts w:ascii="BrownStd Light" w:hAnsi="BrownStd Light" w:cs="Arial"/>
          <w:bCs/>
          <w:i/>
          <w:iCs/>
          <w:color w:val="003C71"/>
          <w:sz w:val="22"/>
          <w:szCs w:val="22"/>
        </w:rPr>
        <w:t>“Licores de hierbas, el paisaje en una botella”</w:t>
      </w:r>
      <w:r>
        <w:rPr>
          <w:rFonts w:ascii="BrownStd Light" w:hAnsi="BrownStd Light" w:cs="Arial"/>
          <w:bCs/>
          <w:color w:val="003C71"/>
          <w:sz w:val="22"/>
          <w:szCs w:val="22"/>
        </w:rPr>
        <w:t xml:space="preserve">, es un amplio artículo escrito por </w:t>
      </w:r>
      <w:r w:rsidRPr="007031ED">
        <w:rPr>
          <w:rFonts w:ascii="BrownStd Light" w:hAnsi="BrownStd Light" w:cs="Arial"/>
          <w:b/>
          <w:color w:val="003C71"/>
          <w:sz w:val="22"/>
          <w:szCs w:val="22"/>
        </w:rPr>
        <w:t>Rosa Molinero</w:t>
      </w:r>
      <w:r>
        <w:rPr>
          <w:rFonts w:ascii="BrownStd Light" w:hAnsi="BrownStd Light" w:cs="Arial"/>
          <w:bCs/>
          <w:color w:val="003C71"/>
          <w:sz w:val="22"/>
          <w:szCs w:val="22"/>
        </w:rPr>
        <w:t xml:space="preserve"> y </w:t>
      </w:r>
      <w:r w:rsidRPr="00837C63">
        <w:rPr>
          <w:rFonts w:ascii="BrownStd Light" w:hAnsi="BrownStd Light" w:cs="Arial"/>
          <w:bCs/>
          <w:color w:val="003C71"/>
          <w:sz w:val="22"/>
          <w:szCs w:val="22"/>
        </w:rPr>
        <w:t xml:space="preserve">publicado en </w:t>
      </w:r>
      <w:r>
        <w:rPr>
          <w:rFonts w:ascii="BrownStd Light" w:hAnsi="BrownStd Light" w:cs="Arial"/>
          <w:bCs/>
          <w:color w:val="003C71"/>
          <w:sz w:val="22"/>
          <w:szCs w:val="22"/>
        </w:rPr>
        <w:t xml:space="preserve">La Vanguardia </w:t>
      </w:r>
      <w:r w:rsidRPr="00837C63">
        <w:rPr>
          <w:rFonts w:ascii="BrownStd Light" w:hAnsi="BrownStd Light" w:cs="Arial"/>
          <w:bCs/>
          <w:color w:val="003C71"/>
          <w:sz w:val="22"/>
          <w:szCs w:val="22"/>
        </w:rPr>
        <w:t>en agosto de 2022</w:t>
      </w:r>
      <w:r>
        <w:rPr>
          <w:rFonts w:ascii="BrownStd Light" w:hAnsi="BrownStd Light" w:cs="Arial"/>
          <w:bCs/>
          <w:color w:val="003C71"/>
          <w:sz w:val="22"/>
          <w:szCs w:val="22"/>
        </w:rPr>
        <w:t xml:space="preserve">. En él se </w:t>
      </w:r>
      <w:r w:rsidRPr="00837C63">
        <w:rPr>
          <w:rFonts w:ascii="BrownStd Light" w:hAnsi="BrownStd Light" w:cs="Arial"/>
          <w:bCs/>
          <w:color w:val="003C71"/>
          <w:sz w:val="22"/>
          <w:szCs w:val="22"/>
        </w:rPr>
        <w:t xml:space="preserve">hace un repaso por la historia de algunos de estos licores elaborados con hierbas autóctonas y distinguidos con el reconocimiento de Indicación Geográfica Protegida, como la Ratafía Catalana, el Herbero de la Sierra de Mariola, el Aguardiente de hierbas de Galicia, el Licor de Hierbas de Galicia, las Hierbas ibicencas, o las Hierbas de Mallorca. </w:t>
      </w:r>
    </w:p>
    <w:p w14:paraId="53980106" w14:textId="009EC5E9" w:rsidR="00837C63" w:rsidRPr="00837C63" w:rsidRDefault="00837C63" w:rsidP="00837C63">
      <w:pPr>
        <w:pStyle w:val="Sangra2detindependiente"/>
        <w:spacing w:line="276" w:lineRule="auto"/>
        <w:ind w:left="0"/>
        <w:jc w:val="both"/>
        <w:rPr>
          <w:rFonts w:ascii="BrownStd Light" w:hAnsi="BrownStd Light" w:cs="Arial"/>
          <w:bCs/>
          <w:color w:val="003C71"/>
          <w:sz w:val="22"/>
          <w:szCs w:val="22"/>
        </w:rPr>
      </w:pPr>
      <w:r w:rsidRPr="007031ED">
        <w:rPr>
          <w:rFonts w:ascii="BrownStd Light" w:hAnsi="BrownStd Light" w:cs="Arial"/>
          <w:b/>
          <w:color w:val="003C71"/>
          <w:sz w:val="22"/>
          <w:szCs w:val="22"/>
        </w:rPr>
        <w:t>Javier Campo</w:t>
      </w:r>
      <w:r>
        <w:rPr>
          <w:rFonts w:ascii="BrownStd Light" w:hAnsi="BrownStd Light" w:cs="Arial"/>
          <w:bCs/>
          <w:color w:val="003C71"/>
          <w:sz w:val="22"/>
          <w:szCs w:val="22"/>
        </w:rPr>
        <w:t xml:space="preserve"> firma el tercer artículo premiado en esta edición, con su trabajo </w:t>
      </w:r>
      <w:r w:rsidRPr="00837C63">
        <w:rPr>
          <w:rFonts w:ascii="BrownStd Light" w:hAnsi="BrownStd Light" w:cs="Arial"/>
          <w:bCs/>
          <w:color w:val="003C71"/>
          <w:sz w:val="22"/>
          <w:szCs w:val="22"/>
        </w:rPr>
        <w:t xml:space="preserve">publicado en diciembre de 2022 en </w:t>
      </w:r>
      <w:proofErr w:type="spellStart"/>
      <w:r>
        <w:rPr>
          <w:rFonts w:ascii="BrownStd Light" w:hAnsi="BrownStd Light" w:cs="Arial"/>
          <w:bCs/>
          <w:color w:val="003C71"/>
          <w:sz w:val="22"/>
          <w:szCs w:val="22"/>
        </w:rPr>
        <w:t>Vinetur</w:t>
      </w:r>
      <w:proofErr w:type="spellEnd"/>
      <w:r w:rsidRPr="00837C63">
        <w:rPr>
          <w:rFonts w:ascii="BrownStd Light" w:hAnsi="BrownStd Light" w:cs="Arial"/>
          <w:bCs/>
          <w:color w:val="003C71"/>
          <w:sz w:val="22"/>
          <w:szCs w:val="22"/>
        </w:rPr>
        <w:t xml:space="preserve"> bajo el título </w:t>
      </w:r>
      <w:r w:rsidRPr="00837C63">
        <w:rPr>
          <w:rFonts w:ascii="BrownStd Light" w:hAnsi="BrownStd Light" w:cs="Arial"/>
          <w:bCs/>
          <w:i/>
          <w:iCs/>
          <w:color w:val="003C71"/>
          <w:sz w:val="22"/>
          <w:szCs w:val="22"/>
        </w:rPr>
        <w:t>“IGP Chinchón: el anís con nombre propio”</w:t>
      </w:r>
      <w:r>
        <w:rPr>
          <w:rFonts w:ascii="BrownStd Light" w:hAnsi="BrownStd Light" w:cs="Arial"/>
          <w:bCs/>
          <w:color w:val="003C71"/>
          <w:sz w:val="22"/>
          <w:szCs w:val="22"/>
        </w:rPr>
        <w:t xml:space="preserve">. En </w:t>
      </w:r>
      <w:r w:rsidRPr="00837C63">
        <w:rPr>
          <w:rFonts w:ascii="BrownStd Light" w:hAnsi="BrownStd Light" w:cs="Arial"/>
          <w:bCs/>
          <w:color w:val="003C71"/>
          <w:sz w:val="22"/>
          <w:szCs w:val="22"/>
        </w:rPr>
        <w:t xml:space="preserve">el </w:t>
      </w:r>
      <w:r>
        <w:rPr>
          <w:rFonts w:ascii="BrownStd Light" w:hAnsi="BrownStd Light" w:cs="Arial"/>
          <w:bCs/>
          <w:color w:val="003C71"/>
          <w:sz w:val="22"/>
          <w:szCs w:val="22"/>
        </w:rPr>
        <w:t xml:space="preserve">artículo se hace </w:t>
      </w:r>
      <w:r w:rsidRPr="00837C63">
        <w:rPr>
          <w:rFonts w:ascii="BrownStd Light" w:hAnsi="BrownStd Light" w:cs="Arial"/>
          <w:bCs/>
          <w:color w:val="003C71"/>
          <w:sz w:val="22"/>
          <w:szCs w:val="22"/>
        </w:rPr>
        <w:t xml:space="preserve">un extenso recorrido por la IGP madrileña </w:t>
      </w:r>
      <w:r>
        <w:rPr>
          <w:rFonts w:ascii="BrownStd Light" w:hAnsi="BrownStd Light" w:cs="Arial"/>
          <w:bCs/>
          <w:color w:val="003C71"/>
          <w:sz w:val="22"/>
          <w:szCs w:val="22"/>
        </w:rPr>
        <w:t>de Chinchón y su historia</w:t>
      </w:r>
      <w:r w:rsidRPr="00837C63">
        <w:rPr>
          <w:rFonts w:ascii="BrownStd Light" w:hAnsi="BrownStd Light" w:cs="Arial"/>
          <w:bCs/>
          <w:color w:val="003C71"/>
          <w:sz w:val="22"/>
          <w:szCs w:val="22"/>
        </w:rPr>
        <w:t>, destacando su tradición, sus propiedades organolépticas y su versatilidad.</w:t>
      </w:r>
    </w:p>
    <w:p w14:paraId="096C1A8D" w14:textId="07723060" w:rsidR="00837C63" w:rsidRPr="00837C63" w:rsidRDefault="00837C63" w:rsidP="00837C63">
      <w:pPr>
        <w:pStyle w:val="Sangra2detindependiente"/>
        <w:spacing w:line="276" w:lineRule="auto"/>
        <w:ind w:left="0"/>
        <w:jc w:val="both"/>
        <w:rPr>
          <w:rFonts w:ascii="BrownStd Light" w:hAnsi="BrownStd Light" w:cs="Arial"/>
          <w:bCs/>
          <w:color w:val="003C71"/>
          <w:sz w:val="22"/>
          <w:szCs w:val="22"/>
        </w:rPr>
      </w:pPr>
      <w:r>
        <w:rPr>
          <w:rFonts w:ascii="BrownStd Light" w:hAnsi="BrownStd Light" w:cs="Arial"/>
          <w:bCs/>
          <w:color w:val="003C71"/>
          <w:sz w:val="22"/>
          <w:szCs w:val="22"/>
        </w:rPr>
        <w:t xml:space="preserve">El </w:t>
      </w:r>
      <w:r w:rsidR="00DE5058">
        <w:rPr>
          <w:rFonts w:ascii="BrownStd Light" w:hAnsi="BrownStd Light" w:cs="Arial"/>
          <w:bCs/>
          <w:color w:val="003C71"/>
          <w:sz w:val="22"/>
          <w:szCs w:val="22"/>
        </w:rPr>
        <w:t xml:space="preserve">artículo e </w:t>
      </w:r>
      <w:r w:rsidR="00DE5058" w:rsidRPr="007031ED">
        <w:rPr>
          <w:rFonts w:ascii="BrownStd Light" w:hAnsi="BrownStd Light" w:cs="Arial"/>
          <w:b/>
          <w:color w:val="003C71"/>
          <w:sz w:val="22"/>
          <w:szCs w:val="22"/>
        </w:rPr>
        <w:t>José Sanchís</w:t>
      </w:r>
      <w:r w:rsidR="00DE5058">
        <w:rPr>
          <w:rFonts w:ascii="BrownStd Light" w:hAnsi="BrownStd Light" w:cs="Arial"/>
          <w:bCs/>
          <w:color w:val="003C71"/>
          <w:sz w:val="22"/>
          <w:szCs w:val="22"/>
        </w:rPr>
        <w:t xml:space="preserve"> titulado </w:t>
      </w:r>
      <w:r w:rsidR="00DE5058" w:rsidRPr="00DE5058">
        <w:rPr>
          <w:rFonts w:ascii="BrownStd Light" w:hAnsi="BrownStd Light" w:cs="Arial"/>
          <w:bCs/>
          <w:i/>
          <w:iCs/>
          <w:color w:val="003C71"/>
          <w:sz w:val="22"/>
          <w:szCs w:val="22"/>
        </w:rPr>
        <w:t>“La provincia de Alicante copa todas las indicaciones geográficas de bebidas espirituosas de la Comunitat Valenciana”</w:t>
      </w:r>
      <w:r w:rsidR="00DE5058">
        <w:rPr>
          <w:rFonts w:ascii="BrownStd Light" w:hAnsi="BrownStd Light" w:cs="Arial"/>
          <w:bCs/>
          <w:color w:val="003C71"/>
          <w:sz w:val="22"/>
          <w:szCs w:val="22"/>
        </w:rPr>
        <w:t xml:space="preserve"> y publicado </w:t>
      </w:r>
      <w:r w:rsidRPr="00837C63">
        <w:rPr>
          <w:rFonts w:ascii="BrownStd Light" w:hAnsi="BrownStd Light" w:cs="Arial"/>
          <w:bCs/>
          <w:color w:val="003C71"/>
          <w:sz w:val="22"/>
          <w:szCs w:val="22"/>
        </w:rPr>
        <w:t xml:space="preserve">en diciembre de 2022 en el medio digital </w:t>
      </w:r>
      <w:r w:rsidR="00DE5058">
        <w:rPr>
          <w:rFonts w:ascii="BrownStd Light" w:hAnsi="BrownStd Light" w:cs="Arial"/>
          <w:bCs/>
          <w:color w:val="003C71"/>
          <w:sz w:val="22"/>
          <w:szCs w:val="22"/>
        </w:rPr>
        <w:t xml:space="preserve">Agronews Comunidad Valenciana </w:t>
      </w:r>
      <w:r w:rsidRPr="00837C63">
        <w:rPr>
          <w:rFonts w:ascii="BrownStd Light" w:hAnsi="BrownStd Light" w:cs="Arial"/>
          <w:bCs/>
          <w:color w:val="003C71"/>
          <w:sz w:val="22"/>
          <w:szCs w:val="22"/>
        </w:rPr>
        <w:t>hace un repaso por todas las IGP de bebidas espirituosas que podemos encontrar en la provincia de Alicante: Anís Paloma de Monforte del Cid, Cantueso alicantino, Aperitivo-Café Licor de Alcoy y el Herbero de la Serra de Mariola.</w:t>
      </w:r>
    </w:p>
    <w:p w14:paraId="09AA0D8D" w14:textId="36E853C6" w:rsidR="00837C63" w:rsidRDefault="00DE5058" w:rsidP="00837C63">
      <w:pPr>
        <w:pStyle w:val="Sangra2detindependiente"/>
        <w:spacing w:line="276" w:lineRule="auto"/>
        <w:ind w:left="0"/>
        <w:jc w:val="both"/>
        <w:rPr>
          <w:rFonts w:ascii="BrownStd Light" w:hAnsi="BrownStd Light" w:cs="Arial"/>
          <w:bCs/>
          <w:color w:val="003C71"/>
          <w:sz w:val="22"/>
          <w:szCs w:val="22"/>
        </w:rPr>
      </w:pPr>
      <w:r>
        <w:rPr>
          <w:rFonts w:ascii="BrownStd Light" w:hAnsi="BrownStd Light" w:cs="Arial"/>
          <w:bCs/>
          <w:color w:val="003C71"/>
          <w:sz w:val="22"/>
          <w:szCs w:val="22"/>
        </w:rPr>
        <w:t xml:space="preserve">Los cuatro trabajos premiados tienen en común el extenso conocimiento que demuestran del sector, y su capacidad para mostrárselo al resto de la sociedad. </w:t>
      </w:r>
      <w:r w:rsidR="008F039E" w:rsidRPr="008F039E">
        <w:rPr>
          <w:rFonts w:ascii="BrownStd Light" w:hAnsi="BrownStd Light" w:cs="Arial"/>
          <w:bCs/>
          <w:i/>
          <w:iCs/>
          <w:color w:val="003C71"/>
          <w:sz w:val="22"/>
          <w:szCs w:val="22"/>
        </w:rPr>
        <w:t>“Desde el sector queremos reconocer el trabajo de estos cuatro periodistas y su capacidad para reflejar las cualidades y características de las bebidas espirituosas”</w:t>
      </w:r>
      <w:r w:rsidR="008F039E">
        <w:rPr>
          <w:rFonts w:ascii="BrownStd Light" w:hAnsi="BrownStd Light" w:cs="Arial"/>
          <w:bCs/>
          <w:i/>
          <w:iCs/>
          <w:color w:val="003C71"/>
          <w:sz w:val="22"/>
          <w:szCs w:val="22"/>
        </w:rPr>
        <w:t xml:space="preserve">, </w:t>
      </w:r>
      <w:r w:rsidR="008F039E">
        <w:rPr>
          <w:rFonts w:ascii="BrownStd Light" w:hAnsi="BrownStd Light" w:cs="Arial"/>
          <w:bCs/>
          <w:color w:val="003C71"/>
          <w:sz w:val="22"/>
          <w:szCs w:val="22"/>
        </w:rPr>
        <w:t xml:space="preserve">ha destacado Bosco Torremocha, </w:t>
      </w:r>
      <w:proofErr w:type="gramStart"/>
      <w:r w:rsidR="008F039E">
        <w:rPr>
          <w:rFonts w:ascii="BrownStd Light" w:hAnsi="BrownStd Light" w:cs="Arial"/>
          <w:bCs/>
          <w:color w:val="003C71"/>
          <w:sz w:val="22"/>
          <w:szCs w:val="22"/>
        </w:rPr>
        <w:t>Secretario General</w:t>
      </w:r>
      <w:proofErr w:type="gramEnd"/>
      <w:r w:rsidR="008F039E">
        <w:rPr>
          <w:rFonts w:ascii="BrownStd Light" w:hAnsi="BrownStd Light" w:cs="Arial"/>
          <w:bCs/>
          <w:color w:val="003C71"/>
          <w:sz w:val="22"/>
          <w:szCs w:val="22"/>
        </w:rPr>
        <w:t xml:space="preserve"> de la Conferencia de Consejos Reguladores e Indicaciones Geográficas de Bebidas </w:t>
      </w:r>
      <w:r w:rsidR="000E0CEB">
        <w:rPr>
          <w:rFonts w:ascii="BrownStd Light" w:hAnsi="BrownStd Light" w:cs="Arial"/>
          <w:bCs/>
          <w:color w:val="003C71"/>
          <w:sz w:val="22"/>
          <w:szCs w:val="22"/>
        </w:rPr>
        <w:t>Espirituosas</w:t>
      </w:r>
      <w:r w:rsidR="008F039E">
        <w:rPr>
          <w:rFonts w:ascii="BrownStd Light" w:hAnsi="BrownStd Light" w:cs="Arial"/>
          <w:bCs/>
          <w:color w:val="003C71"/>
          <w:sz w:val="22"/>
          <w:szCs w:val="22"/>
        </w:rPr>
        <w:t>.</w:t>
      </w:r>
    </w:p>
    <w:p w14:paraId="53A00388" w14:textId="74115D2F" w:rsidR="00B83A8E" w:rsidRPr="008F039E" w:rsidRDefault="00386975" w:rsidP="00837C63">
      <w:pPr>
        <w:pStyle w:val="Sangra2detindependiente"/>
        <w:spacing w:line="276" w:lineRule="auto"/>
        <w:ind w:left="0"/>
        <w:jc w:val="both"/>
        <w:rPr>
          <w:rFonts w:ascii="BrownStd Light" w:hAnsi="BrownStd Light" w:cs="Arial"/>
          <w:bCs/>
          <w:color w:val="003C71"/>
          <w:sz w:val="22"/>
          <w:szCs w:val="22"/>
        </w:rPr>
      </w:pPr>
      <w:hyperlink r:id="rId7" w:history="1">
        <w:r w:rsidRPr="00386975">
          <w:rPr>
            <w:rStyle w:val="Hipervnculo"/>
            <w:rFonts w:ascii="BrownStd Light" w:hAnsi="BrownStd Light" w:cs="Arial"/>
            <w:bCs/>
            <w:sz w:val="22"/>
            <w:szCs w:val="22"/>
          </w:rPr>
          <w:t>VER VÍDEO</w:t>
        </w:r>
      </w:hyperlink>
      <w:r>
        <w:rPr>
          <w:rFonts w:ascii="BrownStd Light" w:hAnsi="BrownStd Light" w:cs="Arial"/>
          <w:bCs/>
          <w:color w:val="003C71"/>
          <w:sz w:val="22"/>
          <w:szCs w:val="22"/>
        </w:rPr>
        <w:t xml:space="preserve"> </w:t>
      </w:r>
    </w:p>
    <w:p w14:paraId="79F778F5" w14:textId="692F319E" w:rsidR="000F3F2B" w:rsidRPr="0029771F" w:rsidRDefault="000F3F2B" w:rsidP="00F712DA">
      <w:pPr>
        <w:pStyle w:val="Sangra2detindependiente"/>
        <w:spacing w:line="276" w:lineRule="auto"/>
        <w:ind w:left="0"/>
        <w:jc w:val="both"/>
        <w:rPr>
          <w:rFonts w:ascii="BrownStd Light" w:hAnsi="BrownStd Light"/>
          <w:color w:val="003C71"/>
          <w:sz w:val="16"/>
        </w:rPr>
      </w:pPr>
      <w:r w:rsidRPr="0029771F">
        <w:rPr>
          <w:rFonts w:ascii="BrownStd Light" w:hAnsi="BrownStd Light"/>
          <w:color w:val="003C71"/>
          <w:sz w:val="16"/>
        </w:rPr>
        <w:lastRenderedPageBreak/>
        <w:t xml:space="preserve">¿Qué es </w:t>
      </w:r>
      <w:r w:rsidR="0029771F">
        <w:rPr>
          <w:rFonts w:ascii="BrownStd Light" w:hAnsi="BrownStd Light"/>
          <w:color w:val="003C71"/>
          <w:sz w:val="16"/>
        </w:rPr>
        <w:t>ESPIRITUOSOS ESPAÑA</w:t>
      </w:r>
      <w:r w:rsidRPr="0029771F">
        <w:rPr>
          <w:rFonts w:ascii="BrownStd Light" w:hAnsi="BrownStd Light"/>
          <w:color w:val="003C71"/>
          <w:sz w:val="16"/>
        </w:rPr>
        <w:t>?</w:t>
      </w:r>
    </w:p>
    <w:p w14:paraId="25E844B8" w14:textId="77777777" w:rsidR="000F3F2B" w:rsidRPr="0029771F" w:rsidRDefault="000F3F2B" w:rsidP="00B266AE">
      <w:pPr>
        <w:jc w:val="both"/>
        <w:rPr>
          <w:rFonts w:ascii="BrownStd Light" w:hAnsi="BrownStd Light"/>
          <w:color w:val="003C71"/>
          <w:sz w:val="18"/>
        </w:rPr>
      </w:pPr>
    </w:p>
    <w:p w14:paraId="5AA1081B" w14:textId="77777777" w:rsidR="000F3F2B" w:rsidRPr="0029771F" w:rsidRDefault="000F3F2B" w:rsidP="00B266AE">
      <w:pPr>
        <w:jc w:val="both"/>
        <w:rPr>
          <w:rStyle w:val="nfasis"/>
          <w:rFonts w:ascii="BrownStd Light" w:hAnsi="BrownStd Light" w:cs="Arial"/>
          <w:i w:val="0"/>
          <w:color w:val="003C71"/>
          <w:sz w:val="16"/>
          <w:szCs w:val="18"/>
        </w:rPr>
      </w:pPr>
      <w:r w:rsidRPr="0029771F">
        <w:rPr>
          <w:rStyle w:val="nfasis"/>
          <w:rFonts w:ascii="BrownStd Light" w:hAnsi="BrownStd Light" w:cs="Arial"/>
          <w:i w:val="0"/>
          <w:color w:val="003C71"/>
          <w:sz w:val="16"/>
          <w:szCs w:val="18"/>
        </w:rPr>
        <w:t xml:space="preserve">La Federación Española de </w:t>
      </w:r>
      <w:r w:rsidR="0029771F">
        <w:rPr>
          <w:rStyle w:val="nfasis"/>
          <w:rFonts w:ascii="BrownStd Light" w:hAnsi="BrownStd Light" w:cs="Arial"/>
          <w:i w:val="0"/>
          <w:color w:val="003C71"/>
          <w:sz w:val="16"/>
          <w:szCs w:val="18"/>
        </w:rPr>
        <w:t>E</w:t>
      </w:r>
      <w:r w:rsidRPr="0029771F">
        <w:rPr>
          <w:rStyle w:val="nfasis"/>
          <w:rFonts w:ascii="BrownStd Light" w:hAnsi="BrownStd Light" w:cs="Arial"/>
          <w:i w:val="0"/>
          <w:color w:val="003C71"/>
          <w:sz w:val="16"/>
          <w:szCs w:val="18"/>
        </w:rPr>
        <w:t>spirituos</w:t>
      </w:r>
      <w:r w:rsidR="0029771F">
        <w:rPr>
          <w:rStyle w:val="nfasis"/>
          <w:rFonts w:ascii="BrownStd Light" w:hAnsi="BrownStd Light" w:cs="Arial"/>
          <w:i w:val="0"/>
          <w:color w:val="003C71"/>
          <w:sz w:val="16"/>
          <w:szCs w:val="18"/>
        </w:rPr>
        <w:t>o</w:t>
      </w:r>
      <w:r w:rsidRPr="0029771F">
        <w:rPr>
          <w:rStyle w:val="nfasis"/>
          <w:rFonts w:ascii="BrownStd Light" w:hAnsi="BrownStd Light" w:cs="Arial"/>
          <w:i w:val="0"/>
          <w:color w:val="003C71"/>
          <w:sz w:val="16"/>
          <w:szCs w:val="18"/>
        </w:rPr>
        <w:t>s</w:t>
      </w:r>
      <w:r w:rsidR="0029771F">
        <w:rPr>
          <w:rStyle w:val="nfasis"/>
          <w:rFonts w:ascii="BrownStd Light" w:hAnsi="BrownStd Light" w:cs="Arial"/>
          <w:i w:val="0"/>
          <w:color w:val="003C71"/>
          <w:sz w:val="16"/>
          <w:szCs w:val="18"/>
        </w:rPr>
        <w:t xml:space="preserve"> es la entidad que agrupa a productores y distribuidores de </w:t>
      </w:r>
      <w:r w:rsidRPr="0029771F">
        <w:rPr>
          <w:rStyle w:val="nfasis"/>
          <w:rFonts w:ascii="BrownStd Light" w:hAnsi="BrownStd Light" w:cs="Arial"/>
          <w:i w:val="0"/>
          <w:color w:val="003C71"/>
          <w:sz w:val="16"/>
          <w:szCs w:val="18"/>
        </w:rPr>
        <w:t>bebidas alcohólicas procedentes de la destilación de materias primas agrícolas</w:t>
      </w:r>
      <w:r w:rsidR="0029771F">
        <w:rPr>
          <w:rStyle w:val="nfasis"/>
          <w:rFonts w:ascii="BrownStd Light" w:hAnsi="BrownStd Light" w:cs="Arial"/>
          <w:i w:val="0"/>
          <w:color w:val="003C71"/>
          <w:sz w:val="16"/>
          <w:szCs w:val="18"/>
        </w:rPr>
        <w:t xml:space="preserve"> en España</w:t>
      </w:r>
      <w:r w:rsidRPr="0029771F">
        <w:rPr>
          <w:rStyle w:val="nfasis"/>
          <w:rFonts w:ascii="BrownStd Light" w:hAnsi="BrownStd Light" w:cs="Arial"/>
          <w:i w:val="0"/>
          <w:color w:val="003C71"/>
          <w:sz w:val="16"/>
          <w:szCs w:val="18"/>
        </w:rPr>
        <w:t xml:space="preserve">. </w:t>
      </w:r>
      <w:r w:rsidR="0029771F">
        <w:rPr>
          <w:rStyle w:val="nfasis"/>
          <w:rFonts w:ascii="BrownStd Light" w:hAnsi="BrownStd Light" w:cs="Arial"/>
          <w:i w:val="0"/>
          <w:color w:val="003C71"/>
          <w:sz w:val="16"/>
          <w:szCs w:val="18"/>
        </w:rPr>
        <w:t>Creada en 1999, r</w:t>
      </w:r>
      <w:r w:rsidRPr="0029771F">
        <w:rPr>
          <w:rStyle w:val="nfasis"/>
          <w:rFonts w:ascii="BrownStd Light" w:hAnsi="BrownStd Light" w:cs="Arial"/>
          <w:i w:val="0"/>
          <w:color w:val="003C71"/>
          <w:sz w:val="16"/>
          <w:szCs w:val="18"/>
        </w:rPr>
        <w:t xml:space="preserve">epresenta a prácticamente el 100% del sector en España. </w:t>
      </w:r>
      <w:r w:rsidR="0029771F">
        <w:rPr>
          <w:rStyle w:val="nfasis"/>
          <w:rFonts w:ascii="BrownStd Light" w:hAnsi="BrownStd Light" w:cs="Arial"/>
          <w:i w:val="0"/>
          <w:color w:val="003C71"/>
          <w:sz w:val="16"/>
          <w:szCs w:val="18"/>
        </w:rPr>
        <w:t>ESPIRITUOSOS ESPAÑA</w:t>
      </w:r>
      <w:r w:rsidRPr="0029771F">
        <w:rPr>
          <w:rStyle w:val="nfasis"/>
          <w:rFonts w:ascii="BrownStd Light" w:hAnsi="BrownStd Light" w:cs="Arial"/>
          <w:i w:val="0"/>
          <w:color w:val="003C71"/>
          <w:sz w:val="16"/>
          <w:szCs w:val="18"/>
        </w:rPr>
        <w:t xml:space="preserve"> es la expresión de la unidad del sector, inmerso en dos grandes retos: </w:t>
      </w:r>
    </w:p>
    <w:p w14:paraId="6EC0D5AA" w14:textId="77777777" w:rsidR="000F3F2B" w:rsidRPr="0029771F" w:rsidRDefault="000F3F2B" w:rsidP="00B266AE">
      <w:pPr>
        <w:jc w:val="both"/>
        <w:rPr>
          <w:rStyle w:val="nfasis"/>
          <w:rFonts w:ascii="BrownStd Light" w:hAnsi="BrownStd Light" w:cs="Arial"/>
          <w:i w:val="0"/>
          <w:color w:val="003C71"/>
          <w:sz w:val="16"/>
          <w:szCs w:val="18"/>
        </w:rPr>
      </w:pPr>
    </w:p>
    <w:p w14:paraId="76D1BD23" w14:textId="77777777" w:rsidR="000F3F2B" w:rsidRPr="008945B1" w:rsidRDefault="000F3F2B" w:rsidP="008945B1">
      <w:pPr>
        <w:pStyle w:val="Prrafodelista"/>
        <w:numPr>
          <w:ilvl w:val="0"/>
          <w:numId w:val="15"/>
        </w:numPr>
        <w:jc w:val="both"/>
        <w:rPr>
          <w:rFonts w:ascii="BrownStd Light" w:hAnsi="BrownStd Light" w:cs="Arial"/>
          <w:color w:val="003C71"/>
          <w:sz w:val="16"/>
          <w:szCs w:val="18"/>
        </w:rPr>
      </w:pPr>
      <w:r w:rsidRPr="008945B1">
        <w:rPr>
          <w:rFonts w:ascii="BrownStd Light" w:hAnsi="BrownStd Light" w:cs="Arial"/>
          <w:color w:val="003C71"/>
          <w:sz w:val="16"/>
          <w:szCs w:val="18"/>
        </w:rPr>
        <w:t>La apuesta por la calidad y la innovación en un mercado cada vez más exigente</w:t>
      </w:r>
    </w:p>
    <w:p w14:paraId="6751D495" w14:textId="77777777" w:rsidR="000F3F2B" w:rsidRPr="008945B1" w:rsidRDefault="000F3F2B" w:rsidP="008945B1">
      <w:pPr>
        <w:pStyle w:val="Prrafodelista"/>
        <w:numPr>
          <w:ilvl w:val="0"/>
          <w:numId w:val="15"/>
        </w:numPr>
        <w:jc w:val="both"/>
        <w:rPr>
          <w:rFonts w:ascii="BrownStd Light" w:hAnsi="BrownStd Light" w:cs="Arial"/>
          <w:color w:val="003C71"/>
          <w:sz w:val="16"/>
          <w:szCs w:val="18"/>
        </w:rPr>
      </w:pPr>
      <w:r w:rsidRPr="008945B1">
        <w:rPr>
          <w:rFonts w:ascii="BrownStd Light" w:hAnsi="BrownStd Light" w:cs="Arial"/>
          <w:color w:val="003C71"/>
          <w:sz w:val="16"/>
          <w:szCs w:val="18"/>
        </w:rPr>
        <w:t>La responsabilidad social activa de la industria, que debe combinar el legítimo desarrollo sectorial con el fomento de un consumo responsable de productos con contenido alcohólico.</w:t>
      </w:r>
    </w:p>
    <w:p w14:paraId="4955557C" w14:textId="77777777" w:rsidR="000F3F2B" w:rsidRPr="0029771F" w:rsidRDefault="000F3F2B" w:rsidP="00B266AE">
      <w:pPr>
        <w:jc w:val="both"/>
        <w:rPr>
          <w:rStyle w:val="txtgeneral1"/>
          <w:rFonts w:ascii="BrownStd Light" w:hAnsi="BrownStd Light" w:cs="Arial"/>
          <w:color w:val="003C71"/>
          <w:sz w:val="16"/>
          <w:szCs w:val="18"/>
        </w:rPr>
      </w:pPr>
    </w:p>
    <w:p w14:paraId="69BD4B77" w14:textId="7FF1FAD1" w:rsidR="000F3F2B" w:rsidRPr="0029771F" w:rsidRDefault="000F3F2B" w:rsidP="00B266AE">
      <w:pPr>
        <w:jc w:val="both"/>
        <w:rPr>
          <w:rStyle w:val="txtgeneral1"/>
          <w:rFonts w:ascii="BrownStd Light" w:hAnsi="BrownStd Light" w:cs="Arial"/>
          <w:color w:val="003C71"/>
          <w:sz w:val="16"/>
          <w:szCs w:val="18"/>
        </w:rPr>
      </w:pPr>
      <w:r w:rsidRPr="0029771F">
        <w:rPr>
          <w:rStyle w:val="txtgeneral1"/>
          <w:rFonts w:ascii="BrownStd Light" w:hAnsi="BrownStd Light" w:cs="Arial"/>
          <w:color w:val="003C71"/>
          <w:sz w:val="16"/>
          <w:szCs w:val="18"/>
        </w:rPr>
        <w:t>Las bebidas espirituosas son las bebidas alcohólicas destiladas a partir de</w:t>
      </w:r>
      <w:r w:rsidRPr="0029771F">
        <w:rPr>
          <w:rFonts w:ascii="BrownStd Light" w:hAnsi="BrownStd Light" w:cs="Arial"/>
          <w:b/>
          <w:color w:val="003C71"/>
          <w:sz w:val="16"/>
          <w:szCs w:val="18"/>
        </w:rPr>
        <w:t xml:space="preserve"> </w:t>
      </w:r>
      <w:r w:rsidRPr="0029771F">
        <w:rPr>
          <w:rStyle w:val="txtgeneral1"/>
          <w:rFonts w:ascii="BrownStd Light" w:hAnsi="BrownStd Light" w:cs="Arial"/>
          <w:color w:val="003C71"/>
          <w:sz w:val="16"/>
          <w:szCs w:val="18"/>
        </w:rPr>
        <w:t xml:space="preserve">materias primas agrícolas (uva, caña, cereales, remolacha, frutas, etc.). Las principales bebidas espirituosas que se producen tradicionalmente en España son el brandy, </w:t>
      </w:r>
      <w:proofErr w:type="gramStart"/>
      <w:r w:rsidRPr="0029771F">
        <w:rPr>
          <w:rStyle w:val="txtgeneral1"/>
          <w:rFonts w:ascii="BrownStd Light" w:hAnsi="BrownStd Light" w:cs="Arial"/>
          <w:color w:val="003C71"/>
          <w:sz w:val="16"/>
          <w:szCs w:val="18"/>
        </w:rPr>
        <w:t>whisky</w:t>
      </w:r>
      <w:proofErr w:type="gramEnd"/>
      <w:r w:rsidRPr="0029771F">
        <w:rPr>
          <w:rStyle w:val="txtgeneral1"/>
          <w:rFonts w:ascii="BrownStd Light" w:hAnsi="BrownStd Light" w:cs="Arial"/>
          <w:color w:val="003C71"/>
          <w:sz w:val="16"/>
          <w:szCs w:val="18"/>
        </w:rPr>
        <w:t>, ron, ginebra, licores, aguardientes y orujos.</w:t>
      </w:r>
    </w:p>
    <w:p w14:paraId="1E04F0C5" w14:textId="77777777" w:rsidR="000F3F2B" w:rsidRPr="0029771F" w:rsidRDefault="00141929" w:rsidP="00B266AE">
      <w:pPr>
        <w:pStyle w:val="Textoindependiente"/>
        <w:ind w:right="44"/>
        <w:rPr>
          <w:rFonts w:ascii="BrownStd Light" w:hAnsi="BrownStd Light" w:cs="Arial"/>
          <w:color w:val="003C71"/>
          <w:sz w:val="22"/>
          <w:szCs w:val="22"/>
        </w:rPr>
      </w:pPr>
      <w:r w:rsidRPr="0029771F">
        <w:rPr>
          <w:rFonts w:ascii="BrownStd Light" w:hAnsi="BrownStd Light"/>
          <w:noProof/>
          <w:color w:val="003C71"/>
        </w:rPr>
        <mc:AlternateContent>
          <mc:Choice Requires="wps">
            <w:drawing>
              <wp:anchor distT="4294967295" distB="4294967295" distL="114300" distR="114300" simplePos="0" relativeHeight="251653632" behindDoc="0" locked="0" layoutInCell="1" allowOverlap="1" wp14:anchorId="5755FE77" wp14:editId="45BF4F0C">
                <wp:simplePos x="0" y="0"/>
                <wp:positionH relativeFrom="column">
                  <wp:posOffset>0</wp:posOffset>
                </wp:positionH>
                <wp:positionV relativeFrom="paragraph">
                  <wp:posOffset>123824</wp:posOffset>
                </wp:positionV>
                <wp:extent cx="5715000"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66E0A" id="Line 5"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9.75pt" to="450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JsOsQEAAEgDAAAOAAAAZHJzL2Uyb0RvYy54bWysU02P2yAQvVfqf0DcGzuR0g8rzh6y3V62&#10;baTd/oAJYBsVM2iGxM6/L7BJumpvVWUJATPzeO/NeHM3j06cDLFF38rlopbCeIXa+r6VP54f3n2U&#10;giN4DQ69aeXZsLzbvn2zmUJjVjig04ZEAvHcTKGVQ4yhqSpWgxmBFxiMT8EOaYSYjtRXmmBK6KOr&#10;VnX9vpqQdCBUhjnd3r8E5bbgd51R8XvXsYnCtTJxi2Wlsh7yWm030PQEYbDqQgP+gcUI1qdHb1D3&#10;EEEcyf4FNVpFyNjFhcKxwq6zyhQNSc2y/kPN0wDBFC3JHA43m/j/wapvp53fU6auZv8UHlH9ZOFx&#10;N4DvTSHwfA6pcctsVTUFbm4l+cBhT+IwfUWdcuAYsbgwdzRmyKRPzMXs881sM0eh0uX6w3Jd16kn&#10;6hqroLkWBuL4xeAo8qaVzvrsAzRweuSYiUBzTcnXHh+sc6WXzouplZ/Wq3UpYHRW52BOY+oPO0fi&#10;BGkadnX+iqoUeZ1GePS6gA0G9OfLPoJ1L/v0uPMXM7L+PGzcHFCf93Q1KbWrsLyMVp6H1+dS/fsH&#10;2P4CAAD//wMAUEsDBBQABgAIAAAAIQD6CTzu2gAAAAYBAAAPAAAAZHJzL2Rvd25yZXYueG1sTI/B&#10;TsMwDIbvSHuHyJO4sWRIRbQ0naYBAg5IW5k4Z41pKxKnarKtvD1GHODo77d+fy5Xk3fihGPsA2lY&#10;LhQIpCbYnloN+7fHq1sQMRmyxgVCDV8YYVXNLkpT2HCmHZ7q1AouoVgYDV1KQyFlbDr0Ji7CgMTZ&#10;Rxi9STyOrbSjOXO5d/JaqRvpTU98oTMDbjpsPuuj11Dfv+8y9/Lw+hTlOtvnz1nfbgetL+fT+g5E&#10;win9LcOPPqtDxU6HcCQbhdPAjySmeQaC01wpBodfIKtS/tevvgEAAP//AwBQSwECLQAUAAYACAAA&#10;ACEAtoM4kv4AAADhAQAAEwAAAAAAAAAAAAAAAAAAAAAAW0NvbnRlbnRfVHlwZXNdLnhtbFBLAQIt&#10;ABQABgAIAAAAIQA4/SH/1gAAAJQBAAALAAAAAAAAAAAAAAAAAC8BAABfcmVscy8ucmVsc1BLAQIt&#10;ABQABgAIAAAAIQA4RJsOsQEAAEgDAAAOAAAAAAAAAAAAAAAAAC4CAABkcnMvZTJvRG9jLnhtbFBL&#10;AQItABQABgAIAAAAIQD6CTzu2gAAAAYBAAAPAAAAAAAAAAAAAAAAAAsEAABkcnMvZG93bnJldi54&#10;bWxQSwUGAAAAAAQABADzAAAAEgUAAAAA&#10;" strokecolor="silver"/>
            </w:pict>
          </mc:Fallback>
        </mc:AlternateContent>
      </w:r>
    </w:p>
    <w:p w14:paraId="3E95758E" w14:textId="77777777" w:rsidR="00A63D61" w:rsidRPr="0029771F" w:rsidRDefault="00A63D61" w:rsidP="00B266AE">
      <w:pPr>
        <w:pStyle w:val="Textoindependiente"/>
        <w:ind w:right="44"/>
        <w:rPr>
          <w:rFonts w:ascii="BrownStd Light" w:hAnsi="BrownStd Light" w:cs="Arial"/>
          <w:color w:val="003C71"/>
          <w:sz w:val="22"/>
          <w:szCs w:val="22"/>
        </w:rPr>
      </w:pPr>
    </w:p>
    <w:p w14:paraId="06CBA713" w14:textId="77777777" w:rsidR="00A63D61" w:rsidRPr="0029771F" w:rsidRDefault="00A63D61" w:rsidP="00B266AE">
      <w:pPr>
        <w:pStyle w:val="contactdetailsing"/>
        <w:tabs>
          <w:tab w:val="right" w:pos="8820"/>
        </w:tabs>
        <w:spacing w:line="240" w:lineRule="auto"/>
        <w:ind w:left="0"/>
        <w:jc w:val="both"/>
        <w:rPr>
          <w:rFonts w:ascii="BrownStd Light" w:hAnsi="BrownStd Light" w:cstheme="minorHAnsi"/>
          <w:color w:val="003C71"/>
          <w:sz w:val="16"/>
          <w:szCs w:val="16"/>
        </w:rPr>
      </w:pPr>
      <w:r w:rsidRPr="0029771F">
        <w:rPr>
          <w:rFonts w:ascii="BrownStd Light" w:hAnsi="BrownStd Light" w:cstheme="minorHAnsi"/>
          <w:color w:val="003C71"/>
          <w:sz w:val="16"/>
          <w:szCs w:val="16"/>
        </w:rPr>
        <w:t xml:space="preserve">Gabinete de comunicación  </w:t>
      </w:r>
      <w:r w:rsidRPr="0029771F">
        <w:rPr>
          <w:rFonts w:ascii="BrownStd Light" w:hAnsi="BrownStd Light" w:cstheme="minorHAnsi"/>
          <w:color w:val="003C71"/>
          <w:sz w:val="16"/>
          <w:szCs w:val="16"/>
        </w:rPr>
        <w:tab/>
      </w:r>
    </w:p>
    <w:p w14:paraId="4DD53940" w14:textId="5CF68FB6" w:rsidR="00A63D61" w:rsidRPr="0029771F" w:rsidRDefault="00125B48" w:rsidP="00B266AE">
      <w:pPr>
        <w:tabs>
          <w:tab w:val="right" w:pos="8820"/>
        </w:tabs>
        <w:jc w:val="both"/>
        <w:rPr>
          <w:rFonts w:ascii="BrownStd Light" w:hAnsi="BrownStd Light" w:cstheme="minorHAnsi"/>
          <w:color w:val="003C71"/>
          <w:sz w:val="16"/>
          <w:szCs w:val="16"/>
        </w:rPr>
      </w:pPr>
      <w:r>
        <w:rPr>
          <w:rFonts w:ascii="BrownStd Light" w:hAnsi="BrownStd Light" w:cstheme="minorHAnsi"/>
          <w:color w:val="003C71"/>
          <w:sz w:val="16"/>
          <w:szCs w:val="16"/>
        </w:rPr>
        <w:t>ESPIRITUOSOS ESPAÑA</w:t>
      </w:r>
    </w:p>
    <w:p w14:paraId="080232AE" w14:textId="77777777" w:rsidR="00A63D61" w:rsidRPr="003A6BE3" w:rsidRDefault="00A63D61" w:rsidP="00B266AE">
      <w:pPr>
        <w:tabs>
          <w:tab w:val="right" w:pos="8820"/>
        </w:tabs>
        <w:jc w:val="both"/>
        <w:rPr>
          <w:rFonts w:ascii="BrownStd Light" w:hAnsi="BrownStd Light" w:cstheme="minorHAnsi"/>
          <w:color w:val="003C71"/>
          <w:sz w:val="16"/>
          <w:szCs w:val="16"/>
        </w:rPr>
      </w:pPr>
      <w:r w:rsidRPr="003A6BE3">
        <w:rPr>
          <w:rFonts w:ascii="BrownStd Light" w:hAnsi="BrownStd Light" w:cstheme="minorHAnsi"/>
          <w:color w:val="003C71"/>
          <w:sz w:val="16"/>
          <w:szCs w:val="16"/>
        </w:rPr>
        <w:t xml:space="preserve">Carolina Couso </w:t>
      </w:r>
    </w:p>
    <w:p w14:paraId="575EFC4D" w14:textId="77777777" w:rsidR="00A63D61" w:rsidRPr="0029771F" w:rsidRDefault="00A63D61" w:rsidP="00B266AE">
      <w:pPr>
        <w:tabs>
          <w:tab w:val="right" w:pos="8820"/>
        </w:tabs>
        <w:jc w:val="both"/>
        <w:rPr>
          <w:rFonts w:ascii="BrownStd Light" w:hAnsi="BrownStd Light" w:cstheme="minorHAnsi"/>
          <w:color w:val="003C71"/>
          <w:sz w:val="16"/>
          <w:szCs w:val="16"/>
          <w:lang w:val="it-IT"/>
        </w:rPr>
      </w:pPr>
      <w:r w:rsidRPr="0029771F">
        <w:rPr>
          <w:rFonts w:ascii="BrownStd Light" w:hAnsi="BrownStd Light" w:cstheme="minorHAnsi"/>
          <w:color w:val="003C71"/>
          <w:sz w:val="16"/>
          <w:szCs w:val="16"/>
          <w:lang w:val="de-DE"/>
        </w:rPr>
        <w:t xml:space="preserve">91 781 36 61 </w:t>
      </w:r>
      <w:r w:rsidRPr="0029771F">
        <w:rPr>
          <w:rFonts w:ascii="BrownStd Light" w:hAnsi="BrownStd Light" w:cstheme="minorHAnsi"/>
          <w:color w:val="003C71"/>
          <w:sz w:val="16"/>
          <w:szCs w:val="16"/>
          <w:lang w:val="it-IT"/>
        </w:rPr>
        <w:t xml:space="preserve">• </w:t>
      </w:r>
      <w:hyperlink r:id="rId8" w:history="1">
        <w:r w:rsidR="00472873" w:rsidRPr="00C04E14">
          <w:rPr>
            <w:rStyle w:val="Hipervnculo"/>
            <w:rFonts w:ascii="BrownStd Light" w:hAnsi="BrownStd Light" w:cstheme="minorHAnsi"/>
            <w:sz w:val="16"/>
            <w:szCs w:val="16"/>
            <w:lang w:val="it-IT"/>
          </w:rPr>
          <w:t>ccouso@espirituosos.es</w:t>
        </w:r>
      </w:hyperlink>
      <w:r w:rsidR="00472873">
        <w:rPr>
          <w:rFonts w:ascii="BrownStd Light" w:hAnsi="BrownStd Light" w:cstheme="minorHAnsi"/>
          <w:sz w:val="16"/>
          <w:szCs w:val="16"/>
          <w:lang w:val="it-IT"/>
        </w:rPr>
        <w:t xml:space="preserve"> </w:t>
      </w:r>
      <w:r w:rsidRPr="0029771F">
        <w:rPr>
          <w:rFonts w:ascii="BrownStd Light" w:hAnsi="BrownStd Light" w:cstheme="minorHAnsi"/>
          <w:color w:val="003C71"/>
          <w:sz w:val="16"/>
          <w:szCs w:val="16"/>
          <w:lang w:val="it-IT"/>
        </w:rPr>
        <w:t xml:space="preserve">   </w:t>
      </w:r>
    </w:p>
    <w:p w14:paraId="7201ED90" w14:textId="77777777" w:rsidR="00A63D61" w:rsidRPr="0029771F" w:rsidRDefault="00A63D61" w:rsidP="00B266AE">
      <w:pPr>
        <w:tabs>
          <w:tab w:val="left" w:pos="4050"/>
        </w:tabs>
        <w:jc w:val="both"/>
        <w:rPr>
          <w:rFonts w:ascii="BrownStd Light" w:hAnsi="BrownStd Light" w:cstheme="minorHAnsi"/>
          <w:color w:val="003C71"/>
          <w:sz w:val="16"/>
          <w:szCs w:val="16"/>
          <w:lang w:val="it-IT"/>
        </w:rPr>
      </w:pPr>
      <w:r w:rsidRPr="0029771F">
        <w:rPr>
          <w:rFonts w:ascii="BrownStd Light" w:hAnsi="BrownStd Light" w:cstheme="minorHAnsi"/>
          <w:color w:val="003C71"/>
          <w:sz w:val="16"/>
          <w:szCs w:val="16"/>
          <w:lang w:val="it-IT"/>
        </w:rPr>
        <w:t>Tel: 627 801 004</w:t>
      </w:r>
      <w:r w:rsidR="0029771F">
        <w:rPr>
          <w:rFonts w:ascii="BrownStd Light" w:hAnsi="BrownStd Light" w:cstheme="minorHAnsi"/>
          <w:color w:val="003C71"/>
          <w:sz w:val="16"/>
          <w:szCs w:val="16"/>
          <w:lang w:val="it-IT"/>
        </w:rPr>
        <w:tab/>
      </w:r>
    </w:p>
    <w:p w14:paraId="4F03941D" w14:textId="3FF2FB77" w:rsidR="00CA61D9" w:rsidRDefault="00CA61D9" w:rsidP="00B266AE">
      <w:pPr>
        <w:tabs>
          <w:tab w:val="right" w:pos="8820"/>
        </w:tabs>
        <w:jc w:val="both"/>
        <w:rPr>
          <w:rFonts w:ascii="BrownStd Light" w:hAnsi="BrownStd Light" w:cstheme="minorHAnsi"/>
          <w:color w:val="003C71"/>
          <w:sz w:val="16"/>
          <w:szCs w:val="16"/>
          <w:lang w:val="it-IT"/>
        </w:rPr>
      </w:pPr>
    </w:p>
    <w:p w14:paraId="5423B966" w14:textId="77777777" w:rsidR="00386975" w:rsidRDefault="00386975" w:rsidP="00B266AE">
      <w:pPr>
        <w:tabs>
          <w:tab w:val="right" w:pos="8820"/>
        </w:tabs>
        <w:jc w:val="both"/>
        <w:rPr>
          <w:rFonts w:ascii="BrownStd Light" w:hAnsi="BrownStd Light" w:cstheme="minorHAnsi"/>
          <w:color w:val="003C71"/>
          <w:sz w:val="16"/>
          <w:szCs w:val="16"/>
          <w:lang w:val="it-IT"/>
        </w:rPr>
      </w:pPr>
    </w:p>
    <w:p w14:paraId="1B001C3E" w14:textId="7D02210C" w:rsidR="00386975" w:rsidRPr="0029771F" w:rsidRDefault="00386975" w:rsidP="00B266AE">
      <w:pPr>
        <w:tabs>
          <w:tab w:val="right" w:pos="8820"/>
        </w:tabs>
        <w:jc w:val="both"/>
        <w:rPr>
          <w:rFonts w:ascii="BrownStd Light" w:hAnsi="BrownStd Light" w:cstheme="minorHAnsi"/>
          <w:color w:val="003C71"/>
          <w:sz w:val="16"/>
          <w:szCs w:val="16"/>
          <w:lang w:val="it-IT"/>
        </w:rPr>
      </w:pPr>
    </w:p>
    <w:sectPr w:rsidR="00386975" w:rsidRPr="0029771F" w:rsidSect="00B266AE">
      <w:headerReference w:type="default" r:id="rId9"/>
      <w:footerReference w:type="default" r:id="rId10"/>
      <w:pgSz w:w="11906" w:h="16838"/>
      <w:pgMar w:top="3478" w:right="1418" w:bottom="1702" w:left="1418" w:header="53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8B259" w14:textId="77777777" w:rsidR="000C1FEB" w:rsidRDefault="000C1FEB">
      <w:r>
        <w:separator/>
      </w:r>
    </w:p>
  </w:endnote>
  <w:endnote w:type="continuationSeparator" w:id="0">
    <w:p w14:paraId="7DA4DBF8" w14:textId="77777777" w:rsidR="000C1FEB" w:rsidRDefault="000C1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altName w:val="Times New Roman"/>
    <w:panose1 w:val="00000000000000000000"/>
    <w:charset w:val="00"/>
    <w:family w:val="roman"/>
    <w:notTrueType/>
    <w:pitch w:val="variable"/>
    <w:sig w:usb0="00000003" w:usb1="00000000" w:usb2="00000000" w:usb3="00000000" w:csb0="00000001" w:csb1="00000000"/>
  </w:font>
  <w:font w:name="Museo 300">
    <w:panose1 w:val="02000000000000000000"/>
    <w:charset w:val="00"/>
    <w:family w:val="modern"/>
    <w:notTrueType/>
    <w:pitch w:val="variable"/>
    <w:sig w:usb0="A00000AF" w:usb1="4000004A" w:usb2="00000000" w:usb3="00000000" w:csb0="00000093" w:csb1="00000000"/>
  </w:font>
  <w:font w:name="BrownStd Light">
    <w:panose1 w:val="00010400010101010101"/>
    <w:charset w:val="00"/>
    <w:family w:val="modern"/>
    <w:notTrueType/>
    <w:pitch w:val="variable"/>
    <w:sig w:usb0="800000AF" w:usb1="4000206B" w:usb2="00000000" w:usb3="00000000" w:csb0="00000001"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BrownStd">
    <w:panose1 w:val="00010500010101010101"/>
    <w:charset w:val="00"/>
    <w:family w:val="modern"/>
    <w:notTrueType/>
    <w:pitch w:val="variable"/>
    <w:sig w:usb0="800000AF" w:usb1="4000206B"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1C968" w14:textId="77777777" w:rsidR="008E6F5E" w:rsidRDefault="008E6F5E">
    <w:pPr>
      <w:pStyle w:val="Piedepgina"/>
    </w:pPr>
    <w:r>
      <w:rPr>
        <w:noProof/>
      </w:rPr>
      <mc:AlternateContent>
        <mc:Choice Requires="wps">
          <w:drawing>
            <wp:anchor distT="0" distB="0" distL="114300" distR="114300" simplePos="0" relativeHeight="251667456" behindDoc="0" locked="0" layoutInCell="1" allowOverlap="1" wp14:anchorId="139BF480" wp14:editId="60FF7F61">
              <wp:simplePos x="0" y="0"/>
              <wp:positionH relativeFrom="page">
                <wp:posOffset>19050</wp:posOffset>
              </wp:positionH>
              <wp:positionV relativeFrom="paragraph">
                <wp:posOffset>-198756</wp:posOffset>
              </wp:positionV>
              <wp:extent cx="7535545" cy="1964690"/>
              <wp:effectExtent l="0" t="0" r="825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535545" cy="1964690"/>
                      </a:xfrm>
                      <a:prstGeom prst="rect">
                        <a:avLst/>
                      </a:prstGeom>
                      <a:solidFill>
                        <a:srgbClr val="003C71"/>
                      </a:solidFill>
                      <a:ln>
                        <a:noFill/>
                      </a:ln>
                    </wps:spPr>
                    <wps:txbx>
                      <w:txbxContent>
                        <w:p w14:paraId="04CE3D55" w14:textId="77777777" w:rsidR="008E6F5E" w:rsidRDefault="008E6F5E" w:rsidP="008E6F5E">
                          <w:pPr>
                            <w:rPr>
                              <w:sz w:val="18"/>
                            </w:rPr>
                          </w:pPr>
                        </w:p>
                        <w:p w14:paraId="45623011" w14:textId="06167C0E" w:rsidR="008E6F5E" w:rsidRPr="001C2252" w:rsidRDefault="002F55B2" w:rsidP="002F55B2">
                          <w:pPr>
                            <w:spacing w:before="104"/>
                            <w:ind w:right="3749"/>
                            <w:jc w:val="center"/>
                            <w:rPr>
                              <w:rFonts w:ascii="BrownStd" w:hAnsi="BrownStd"/>
                              <w:b/>
                              <w:bCs/>
                              <w:color w:val="FFFFFF" w:themeColor="background1"/>
                              <w:sz w:val="16"/>
                            </w:rPr>
                          </w:pPr>
                          <w:r>
                            <w:rPr>
                              <w:sz w:val="18"/>
                            </w:rPr>
                            <w:t xml:space="preserve">                                                                                 </w:t>
                          </w:r>
                          <w:r w:rsidR="008E6F5E" w:rsidRPr="001C2252">
                            <w:rPr>
                              <w:rFonts w:ascii="BrownStd" w:hAnsi="BrownStd"/>
                              <w:b/>
                              <w:bCs/>
                              <w:color w:val="BE897E"/>
                              <w:sz w:val="16"/>
                            </w:rPr>
                            <w:t xml:space="preserve">GABINETE DE COMUNICACIÓN </w:t>
                          </w:r>
                          <w:r w:rsidR="008E6F5E">
                            <w:rPr>
                              <w:rFonts w:ascii="BrownStd" w:hAnsi="BrownStd"/>
                              <w:b/>
                              <w:bCs/>
                              <w:color w:val="BE897E"/>
                              <w:sz w:val="16"/>
                            </w:rPr>
                            <w:t xml:space="preserve">- </w:t>
                          </w:r>
                          <w:r w:rsidR="008E6F5E" w:rsidRPr="001C2252">
                            <w:rPr>
                              <w:rFonts w:ascii="BrownStd" w:hAnsi="BrownStd"/>
                              <w:b/>
                              <w:bCs/>
                              <w:color w:val="FFFFFF" w:themeColor="background1"/>
                              <w:sz w:val="16"/>
                            </w:rPr>
                            <w:t>CAROLINA COUSO</w:t>
                          </w:r>
                        </w:p>
                        <w:p w14:paraId="62DADFC1" w14:textId="008BD101" w:rsidR="008E6F5E" w:rsidRPr="001F4125" w:rsidRDefault="008E6F5E" w:rsidP="008E6F5E">
                          <w:pPr>
                            <w:spacing w:before="36" w:line="288" w:lineRule="auto"/>
                            <w:ind w:left="3749" w:right="3786"/>
                            <w:jc w:val="center"/>
                            <w:rPr>
                              <w:rFonts w:ascii="BrownStd Light" w:hAnsi="BrownStd Light"/>
                              <w:sz w:val="16"/>
                            </w:rPr>
                          </w:pPr>
                          <w:r w:rsidRPr="001F4125">
                            <w:rPr>
                              <w:rFonts w:ascii="BrownStd Light" w:hAnsi="BrownStd Light"/>
                              <w:color w:val="FFFFFF"/>
                              <w:sz w:val="16"/>
                            </w:rPr>
                            <w:t xml:space="preserve">917 81 36 61 | 627 801 004 </w:t>
                          </w:r>
                          <w:r w:rsidRPr="001C2252">
                            <w:rPr>
                              <w:rFonts w:ascii="BrownStd Light" w:hAnsi="BrownStd Light"/>
                              <w:color w:val="FFFFFF" w:themeColor="background1"/>
                              <w:sz w:val="16"/>
                            </w:rPr>
                            <w:t xml:space="preserve">| </w:t>
                          </w:r>
                          <w:hyperlink r:id="rId1" w:history="1">
                            <w:r w:rsidRPr="001C2252">
                              <w:rPr>
                                <w:rStyle w:val="Hipervnculo"/>
                                <w:rFonts w:ascii="BrownStd Light" w:hAnsi="BrownStd Light"/>
                                <w:color w:val="FFFFFF" w:themeColor="background1"/>
                                <w:sz w:val="16"/>
                              </w:rPr>
                              <w:t>ccouso@espirituosos.es</w:t>
                            </w:r>
                          </w:hyperlink>
                          <w:r w:rsidRPr="001F4125">
                            <w:rPr>
                              <w:rFonts w:ascii="BrownStd Light" w:hAnsi="BrownStd Light"/>
                              <w:color w:val="FFFFFF"/>
                              <w:sz w:val="16"/>
                            </w:rPr>
                            <w:t xml:space="preserve"> | </w:t>
                          </w:r>
                          <w:hyperlink r:id="rId2" w:history="1">
                            <w:r w:rsidRPr="001C2252">
                              <w:rPr>
                                <w:rStyle w:val="Hipervnculo"/>
                                <w:rFonts w:ascii="BrownStd Light" w:hAnsi="BrownStd Light"/>
                                <w:color w:val="FFFFFF" w:themeColor="background1"/>
                                <w:sz w:val="16"/>
                              </w:rPr>
                              <w:t>www.espirituosos.es</w:t>
                            </w:r>
                          </w:hyperlink>
                          <w:r w:rsidRPr="001F4125">
                            <w:rPr>
                              <w:rFonts w:ascii="BrownStd Light" w:hAnsi="BrownStd Light"/>
                              <w:color w:val="FFFFFF"/>
                              <w:sz w:val="16"/>
                            </w:rPr>
                            <w:t xml:space="preserve">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39BF480" id="_x0000_t202" coordsize="21600,21600" o:spt="202" path="m,l,21600r21600,l21600,xe">
              <v:stroke joinstyle="miter"/>
              <v:path gradientshapeok="t" o:connecttype="rect"/>
            </v:shapetype>
            <v:shape id="Text Box 4" o:spid="_x0000_s1027" type="#_x0000_t202" style="position:absolute;margin-left:1.5pt;margin-top:-15.65pt;width:593.35pt;height:154.7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cHI5AEAAKsDAAAOAAAAZHJzL2Uyb0RvYy54bWysU9tu2zAMfR+wfxD0vjhpm3Q14hRbig4D&#10;ugvQ7QNkWY6FyaJGKrG7rx8lJ+kub8NeBEokj3kOj9e3Y+/EwSBZ8JVczOZSGK+hsX5Xya9f7l+9&#10;loKi8o1y4E0lnwzJ283LF+shlOYCOnCNQcEgnsohVLKLMZRFQbozvaIZBOM52QL2KvIVd0WDamD0&#10;3hUX8/mqGACbgKANEb/eTUm5yfhta3T81LZkonCV5NliPjGfdTqLzVqVO1Shs/o4hvqHKXplPX/0&#10;DHWnohJ7tH9B9VYjELRxpqEvoG2tNpkDs1nM/2Dz2KlgMhcWh8JZJvp/sPrj4TF8RhHHtzDyAjMJ&#10;Cg+gvxFrUwyBymNN0pRKStX18AEa3qbaR8gdY4t9os+EBMOw0k9ndc0YhebH6+Xlcnm1lEJzbnGz&#10;ulrdZP0LVZ7aA1J8Z6AXKagk8voyvDo8UEzjqPJUkr5G4Gxzb53LF9zVW4fioNKq55fb60XaLrf8&#10;VuZ8KvaQ2qZ0esk8E7WJZBzrUdgm6cE1iXYNzRMTR5gcxI7noAP8IcXA7qkkfd8rNFK4957Xk6x2&#10;CvAU1KdAec2tlYxSTOE2TpbcB7S7jpGnPXh4wwK3NlN/nuI4Ljsi0zu6N1nu13uuev7HNj8BAAD/&#10;/wMAUEsDBBQABgAIAAAAIQD14RRR4AAAAAoBAAAPAAAAZHJzL2Rvd25yZXYueG1sTI8xT8MwFIR3&#10;JP6D9ZDYWieNREMap0IgpA4MtCDU0Y1fbYv4OYrdNPDrcSc6nu509129nlzHRhyC9SQgn2fAkFqv&#10;LGkBnx+vsxJYiJKU7DyhgB8MsG5ub2pZKX+mLY67qFkqoVBJASbGvuI8tAadDHPfIyXv6AcnY5KD&#10;5mqQ51TuOr7IsgfupKW0YGSPzwbb793JCQj+/ettPO5fSv2rLQ9mY7fTRoj7u+lpBSziFP/DcMFP&#10;6NAkpoM/kQqsE1CkJ1HArMgLYBc/Lx+XwA4CFssyB97U/PpC8wcAAP//AwBQSwECLQAUAAYACAAA&#10;ACEAtoM4kv4AAADhAQAAEwAAAAAAAAAAAAAAAAAAAAAAW0NvbnRlbnRfVHlwZXNdLnhtbFBLAQIt&#10;ABQABgAIAAAAIQA4/SH/1gAAAJQBAAALAAAAAAAAAAAAAAAAAC8BAABfcmVscy8ucmVsc1BLAQIt&#10;ABQABgAIAAAAIQAPvcHI5AEAAKsDAAAOAAAAAAAAAAAAAAAAAC4CAABkcnMvZTJvRG9jLnhtbFBL&#10;AQItABQABgAIAAAAIQD14RRR4AAAAAoBAAAPAAAAAAAAAAAAAAAAAD4EAABkcnMvZG93bnJldi54&#10;bWxQSwUGAAAAAAQABADzAAAASwUAAAAA&#10;" fillcolor="#003c71" stroked="f">
              <v:textbox inset="0,0,0,0">
                <w:txbxContent>
                  <w:p w14:paraId="04CE3D55" w14:textId="77777777" w:rsidR="008E6F5E" w:rsidRDefault="008E6F5E" w:rsidP="008E6F5E">
                    <w:pPr>
                      <w:rPr>
                        <w:sz w:val="18"/>
                      </w:rPr>
                    </w:pPr>
                  </w:p>
                  <w:p w14:paraId="45623011" w14:textId="06167C0E" w:rsidR="008E6F5E" w:rsidRPr="001C2252" w:rsidRDefault="002F55B2" w:rsidP="002F55B2">
                    <w:pPr>
                      <w:spacing w:before="104"/>
                      <w:ind w:right="3749"/>
                      <w:jc w:val="center"/>
                      <w:rPr>
                        <w:rFonts w:ascii="BrownStd" w:hAnsi="BrownStd"/>
                        <w:b/>
                        <w:bCs/>
                        <w:color w:val="FFFFFF" w:themeColor="background1"/>
                        <w:sz w:val="16"/>
                      </w:rPr>
                    </w:pPr>
                    <w:r>
                      <w:rPr>
                        <w:sz w:val="18"/>
                      </w:rPr>
                      <w:t xml:space="preserve">                                                                                 </w:t>
                    </w:r>
                    <w:r w:rsidR="008E6F5E" w:rsidRPr="001C2252">
                      <w:rPr>
                        <w:rFonts w:ascii="BrownStd" w:hAnsi="BrownStd"/>
                        <w:b/>
                        <w:bCs/>
                        <w:color w:val="BE897E"/>
                        <w:sz w:val="16"/>
                      </w:rPr>
                      <w:t xml:space="preserve">GABINETE DE COMUNICACIÓN </w:t>
                    </w:r>
                    <w:r w:rsidR="008E6F5E">
                      <w:rPr>
                        <w:rFonts w:ascii="BrownStd" w:hAnsi="BrownStd"/>
                        <w:b/>
                        <w:bCs/>
                        <w:color w:val="BE897E"/>
                        <w:sz w:val="16"/>
                      </w:rPr>
                      <w:t xml:space="preserve">- </w:t>
                    </w:r>
                    <w:r w:rsidR="008E6F5E" w:rsidRPr="001C2252">
                      <w:rPr>
                        <w:rFonts w:ascii="BrownStd" w:hAnsi="BrownStd"/>
                        <w:b/>
                        <w:bCs/>
                        <w:color w:val="FFFFFF" w:themeColor="background1"/>
                        <w:sz w:val="16"/>
                      </w:rPr>
                      <w:t>CAROLINA COUSO</w:t>
                    </w:r>
                  </w:p>
                  <w:p w14:paraId="62DADFC1" w14:textId="008BD101" w:rsidR="008E6F5E" w:rsidRPr="001F4125" w:rsidRDefault="008E6F5E" w:rsidP="008E6F5E">
                    <w:pPr>
                      <w:spacing w:before="36" w:line="288" w:lineRule="auto"/>
                      <w:ind w:left="3749" w:right="3786"/>
                      <w:jc w:val="center"/>
                      <w:rPr>
                        <w:rFonts w:ascii="BrownStd Light" w:hAnsi="BrownStd Light"/>
                        <w:sz w:val="16"/>
                      </w:rPr>
                    </w:pPr>
                    <w:r w:rsidRPr="001F4125">
                      <w:rPr>
                        <w:rFonts w:ascii="BrownStd Light" w:hAnsi="BrownStd Light"/>
                        <w:color w:val="FFFFFF"/>
                        <w:sz w:val="16"/>
                      </w:rPr>
                      <w:t xml:space="preserve">917 81 36 61 | 627 801 004 </w:t>
                    </w:r>
                    <w:r w:rsidRPr="001C2252">
                      <w:rPr>
                        <w:rFonts w:ascii="BrownStd Light" w:hAnsi="BrownStd Light"/>
                        <w:color w:val="FFFFFF" w:themeColor="background1"/>
                        <w:sz w:val="16"/>
                      </w:rPr>
                      <w:t xml:space="preserve">| </w:t>
                    </w:r>
                    <w:hyperlink r:id="rId3" w:history="1">
                      <w:r w:rsidRPr="001C2252">
                        <w:rPr>
                          <w:rStyle w:val="Hipervnculo"/>
                          <w:rFonts w:ascii="BrownStd Light" w:hAnsi="BrownStd Light"/>
                          <w:color w:val="FFFFFF" w:themeColor="background1"/>
                          <w:sz w:val="16"/>
                        </w:rPr>
                        <w:t>ccouso@espirituosos.es</w:t>
                      </w:r>
                    </w:hyperlink>
                    <w:r w:rsidRPr="001F4125">
                      <w:rPr>
                        <w:rFonts w:ascii="BrownStd Light" w:hAnsi="BrownStd Light"/>
                        <w:color w:val="FFFFFF"/>
                        <w:sz w:val="16"/>
                      </w:rPr>
                      <w:t xml:space="preserve"> | </w:t>
                    </w:r>
                    <w:hyperlink r:id="rId4" w:history="1">
                      <w:r w:rsidRPr="001C2252">
                        <w:rPr>
                          <w:rStyle w:val="Hipervnculo"/>
                          <w:rFonts w:ascii="BrownStd Light" w:hAnsi="BrownStd Light"/>
                          <w:color w:val="FFFFFF" w:themeColor="background1"/>
                          <w:sz w:val="16"/>
                        </w:rPr>
                        <w:t>www.espirituosos.es</w:t>
                      </w:r>
                    </w:hyperlink>
                    <w:r w:rsidRPr="001F4125">
                      <w:rPr>
                        <w:rFonts w:ascii="BrownStd Light" w:hAnsi="BrownStd Light"/>
                        <w:color w:val="FFFFFF"/>
                        <w:sz w:val="16"/>
                      </w:rPr>
                      <w:t xml:space="preserve"> </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C4114" w14:textId="77777777" w:rsidR="000C1FEB" w:rsidRDefault="000C1FEB">
      <w:r>
        <w:separator/>
      </w:r>
    </w:p>
  </w:footnote>
  <w:footnote w:type="continuationSeparator" w:id="0">
    <w:p w14:paraId="6BCE5A00" w14:textId="77777777" w:rsidR="000C1FEB" w:rsidRDefault="000C1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C0506" w14:textId="656071E1" w:rsidR="000F3F2B" w:rsidRPr="008E6F5E" w:rsidRDefault="00293831" w:rsidP="008E6F5E">
    <w:pPr>
      <w:pStyle w:val="Encabezado"/>
      <w:ind w:left="720"/>
    </w:pPr>
    <w:r>
      <w:rPr>
        <w:noProof/>
      </w:rPr>
      <w:drawing>
        <wp:anchor distT="0" distB="0" distL="114300" distR="114300" simplePos="0" relativeHeight="251669504" behindDoc="0" locked="0" layoutInCell="1" allowOverlap="1" wp14:anchorId="70DFB80F" wp14:editId="3FFDABEA">
          <wp:simplePos x="0" y="0"/>
          <wp:positionH relativeFrom="margin">
            <wp:align>center</wp:align>
          </wp:positionH>
          <wp:positionV relativeFrom="paragraph">
            <wp:posOffset>189865</wp:posOffset>
          </wp:positionV>
          <wp:extent cx="1685925" cy="537210"/>
          <wp:effectExtent l="0" t="0" r="0" b="0"/>
          <wp:wrapSquare wrapText="bothSides"/>
          <wp:docPr id="14435673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567393" name="Imagen 1" descr="Texto&#10;&#10;Descripción generada automáticamente"/>
                  <pic:cNvPicPr/>
                </pic:nvPicPr>
                <pic:blipFill>
                  <a:blip r:embed="rId1"/>
                  <a:stretch>
                    <a:fillRect/>
                  </a:stretch>
                </pic:blipFill>
                <pic:spPr>
                  <a:xfrm>
                    <a:off x="0" y="0"/>
                    <a:ext cx="1685925" cy="537210"/>
                  </a:xfrm>
                  <a:prstGeom prst="rect">
                    <a:avLst/>
                  </a:prstGeom>
                </pic:spPr>
              </pic:pic>
            </a:graphicData>
          </a:graphic>
          <wp14:sizeRelH relativeFrom="margin">
            <wp14:pctWidth>0</wp14:pctWidth>
          </wp14:sizeRelH>
          <wp14:sizeRelV relativeFrom="margin">
            <wp14:pctHeight>0</wp14:pctHeight>
          </wp14:sizeRelV>
        </wp:anchor>
      </w:drawing>
    </w:r>
    <w:r w:rsidR="008E6F5E" w:rsidRPr="008E6F5E">
      <w:rPr>
        <w:noProof/>
      </w:rPr>
      <mc:AlternateContent>
        <mc:Choice Requires="wps">
          <w:drawing>
            <wp:anchor distT="45720" distB="45720" distL="114300" distR="114300" simplePos="0" relativeHeight="251660288" behindDoc="0" locked="0" layoutInCell="1" allowOverlap="1" wp14:anchorId="4205D800" wp14:editId="753C5C53">
              <wp:simplePos x="0" y="0"/>
              <wp:positionH relativeFrom="margin">
                <wp:posOffset>-433705</wp:posOffset>
              </wp:positionH>
              <wp:positionV relativeFrom="paragraph">
                <wp:posOffset>1048385</wp:posOffset>
              </wp:positionV>
              <wp:extent cx="6838950" cy="40005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00050"/>
                      </a:xfrm>
                      <a:prstGeom prst="rect">
                        <a:avLst/>
                      </a:prstGeom>
                      <a:noFill/>
                      <a:ln w="9525">
                        <a:noFill/>
                        <a:miter lim="800000"/>
                        <a:headEnd/>
                        <a:tailEnd/>
                      </a:ln>
                    </wps:spPr>
                    <wps:txbx>
                      <w:txbxContent>
                        <w:p w14:paraId="44C6A4DF" w14:textId="60FA11C1" w:rsidR="008E6F5E" w:rsidRPr="00F93DE4" w:rsidRDefault="00551EE1" w:rsidP="008E6F5E">
                          <w:pPr>
                            <w:tabs>
                              <w:tab w:val="left" w:pos="7061"/>
                            </w:tabs>
                            <w:spacing w:before="104"/>
                            <w:rPr>
                              <w:rFonts w:ascii="Avenir Book" w:hAnsi="Avenir Book"/>
                              <w:b/>
                              <w:bCs/>
                              <w:sz w:val="14"/>
                            </w:rPr>
                          </w:pPr>
                          <w:r>
                            <w:rPr>
                              <w:rFonts w:ascii="Avenir Book" w:hAnsi="Avenir Book"/>
                              <w:b/>
                              <w:bCs/>
                              <w:color w:val="023A71"/>
                              <w:spacing w:val="14"/>
                              <w:sz w:val="14"/>
                            </w:rPr>
                            <w:t xml:space="preserve">NOTA </w:t>
                          </w:r>
                          <w:r w:rsidR="008E6F5E" w:rsidRPr="003067D8">
                            <w:rPr>
                              <w:rFonts w:ascii="Avenir Book" w:hAnsi="Avenir Book"/>
                              <w:b/>
                              <w:bCs/>
                              <w:color w:val="023A71"/>
                              <w:spacing w:val="14"/>
                              <w:sz w:val="14"/>
                            </w:rPr>
                            <w:t>DE</w:t>
                          </w:r>
                          <w:r w:rsidR="008E6F5E">
                            <w:rPr>
                              <w:rFonts w:ascii="Avenir Book" w:hAnsi="Avenir Book"/>
                              <w:b/>
                              <w:bCs/>
                              <w:color w:val="023A71"/>
                              <w:spacing w:val="14"/>
                              <w:sz w:val="14"/>
                            </w:rPr>
                            <w:t xml:space="preserve"> </w:t>
                          </w:r>
                          <w:r w:rsidR="008E6F5E" w:rsidRPr="003067D8">
                            <w:rPr>
                              <w:rFonts w:ascii="Avenir Book" w:hAnsi="Avenir Book"/>
                              <w:b/>
                              <w:bCs/>
                              <w:color w:val="023A71"/>
                              <w:spacing w:val="22"/>
                              <w:sz w:val="14"/>
                            </w:rPr>
                            <w:t>PRENS</w:t>
                          </w:r>
                          <w:r w:rsidR="008E6F5E">
                            <w:rPr>
                              <w:rFonts w:ascii="Avenir Book" w:hAnsi="Avenir Book"/>
                              <w:b/>
                              <w:bCs/>
                              <w:color w:val="023A71"/>
                              <w:sz w:val="14"/>
                            </w:rPr>
                            <w:t xml:space="preserve">A                                                                                                                   </w:t>
                          </w:r>
                          <w:r w:rsidR="008E6F5E">
                            <w:rPr>
                              <w:b/>
                              <w:color w:val="023A71"/>
                              <w:spacing w:val="-11"/>
                              <w:sz w:val="14"/>
                            </w:rPr>
                            <w:t xml:space="preserve"> </w:t>
                          </w:r>
                          <w:r>
                            <w:rPr>
                              <w:b/>
                              <w:color w:val="023A71"/>
                              <w:spacing w:val="-11"/>
                              <w:sz w:val="14"/>
                            </w:rPr>
                            <w:tab/>
                          </w:r>
                          <w:r w:rsidR="008E6F5E">
                            <w:rPr>
                              <w:rFonts w:ascii="Avenir Book" w:hAnsi="Avenir Book"/>
                              <w:b/>
                              <w:bCs/>
                              <w:color w:val="023A71"/>
                              <w:spacing w:val="22"/>
                              <w:sz w:val="14"/>
                            </w:rPr>
                            <w:t>DISFRUTA DE UN CONSUMO RESPONSABLE</w:t>
                          </w:r>
                        </w:p>
                        <w:p w14:paraId="13AFE9CA" w14:textId="77777777" w:rsidR="008E6F5E" w:rsidRDefault="008E6F5E" w:rsidP="008E6F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05D800" id="_x0000_t202" coordsize="21600,21600" o:spt="202" path="m,l,21600r21600,l21600,xe">
              <v:stroke joinstyle="miter"/>
              <v:path gradientshapeok="t" o:connecttype="rect"/>
            </v:shapetype>
            <v:shape id="Cuadro de texto 2" o:spid="_x0000_s1026" type="#_x0000_t202" style="position:absolute;left:0;text-align:left;margin-left:-34.15pt;margin-top:82.55pt;width:538.5pt;height:31.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T0E9QEAAM0DAAAOAAAAZHJzL2Uyb0RvYy54bWysU9uO2yAQfa/Uf0C8N3bSZJtYcVbb3W5V&#10;aXuRtv0AjCFGBYYCiZ1+/Q7Ym43at6ovaGDgzJwzh+31YDQ5Ch8U2JrOZyUlwnJold3X9Mf3+zdr&#10;SkJktmUarKjpSQR6vXv9atu7SiygA90KTxDEhqp3Ne1idFVRBN4Jw8IMnLCYlOANi7j1+6L1rEd0&#10;o4tFWV4VPfjWeeAiBDy9G5N0l/GlFDx+lTKISHRNsbeYV5/XJq3FbsuqvWeuU3xqg/1DF4Ypi0XP&#10;UHcsMnLw6i8oo7iHADLOOJgCpFRcZA7IZl7+weaxY05kLihOcGeZwv+D5V+Oj+6bJ3F4DwMOMJMI&#10;7gH4z0As3HbM7sWN99B3grVYeJ4kK3oXqulpkjpUIYE0/WdoccjsECEDDdKbpAryJIiOAzidRRdD&#10;JBwPr9Zv15sVpjjmlmVZYpxKsOr5tfMhfhRgSApq6nGoGZ0dH0Icrz5fScUs3Cut82C1JX1NN6vF&#10;Kj+4yBgV0XdamZqusWY5OSGR/GDb/DgypccYe9F2Yp2IjpTj0Ax4MbFvoD0hfw+jv/A/YNCB/01J&#10;j96qafh1YF5Qoj9Z1HAzXy6TGfNmuXq3wI2/zDSXGWY5QtU0UjKGtzEbeOR6g1pLlWV46WTqFT2T&#10;hZz8nUx5uc+3Xn7h7gkAAP//AwBQSwMEFAAGAAgAAAAhAMxNDJTfAAAADAEAAA8AAABkcnMvZG93&#10;bnJldi54bWxMj8FOwzAQRO9I/IO1SNzadQJNQ4hTIRBXEIUicXPjbRIRr6PYbcLf457guJqnmbfl&#10;Zra9ONHoO8cKkqUEQVw703Gj4OP9eZGD8EGz0b1jUvBDHjbV5UWpC+MmfqPTNjQilrAvtII2hKFA&#10;9HVLVvulG4hjdnCj1SGeY4Nm1FMstz2mUmZodcdxodUDPbZUf2+PVsHu5fD1eStfmye7GiY3S2R7&#10;h0pdX80P9yACzeEPhrN+VIcqOu3dkY0XvYJFlt9ENAbZKgFxJqTM1yD2CtI0TwCrEv8/Uf0CAAD/&#10;/wMAUEsBAi0AFAAGAAgAAAAhALaDOJL+AAAA4QEAABMAAAAAAAAAAAAAAAAAAAAAAFtDb250ZW50&#10;X1R5cGVzXS54bWxQSwECLQAUAAYACAAAACEAOP0h/9YAAACUAQAACwAAAAAAAAAAAAAAAAAvAQAA&#10;X3JlbHMvLnJlbHNQSwECLQAUAAYACAAAACEA+/U9BPUBAADNAwAADgAAAAAAAAAAAAAAAAAuAgAA&#10;ZHJzL2Uyb0RvYy54bWxQSwECLQAUAAYACAAAACEAzE0MlN8AAAAMAQAADwAAAAAAAAAAAAAAAABP&#10;BAAAZHJzL2Rvd25yZXYueG1sUEsFBgAAAAAEAAQA8wAAAFsFAAAAAA==&#10;" filled="f" stroked="f">
              <v:textbox>
                <w:txbxContent>
                  <w:p w14:paraId="44C6A4DF" w14:textId="60FA11C1" w:rsidR="008E6F5E" w:rsidRPr="00F93DE4" w:rsidRDefault="00551EE1" w:rsidP="008E6F5E">
                    <w:pPr>
                      <w:tabs>
                        <w:tab w:val="left" w:pos="7061"/>
                      </w:tabs>
                      <w:spacing w:before="104"/>
                      <w:rPr>
                        <w:rFonts w:ascii="Avenir Book" w:hAnsi="Avenir Book"/>
                        <w:b/>
                        <w:bCs/>
                        <w:sz w:val="14"/>
                      </w:rPr>
                    </w:pPr>
                    <w:r>
                      <w:rPr>
                        <w:rFonts w:ascii="Avenir Book" w:hAnsi="Avenir Book"/>
                        <w:b/>
                        <w:bCs/>
                        <w:color w:val="023A71"/>
                        <w:spacing w:val="14"/>
                        <w:sz w:val="14"/>
                      </w:rPr>
                      <w:t xml:space="preserve">NOTA </w:t>
                    </w:r>
                    <w:r w:rsidR="008E6F5E" w:rsidRPr="003067D8">
                      <w:rPr>
                        <w:rFonts w:ascii="Avenir Book" w:hAnsi="Avenir Book"/>
                        <w:b/>
                        <w:bCs/>
                        <w:color w:val="023A71"/>
                        <w:spacing w:val="14"/>
                        <w:sz w:val="14"/>
                      </w:rPr>
                      <w:t>DE</w:t>
                    </w:r>
                    <w:r w:rsidR="008E6F5E">
                      <w:rPr>
                        <w:rFonts w:ascii="Avenir Book" w:hAnsi="Avenir Book"/>
                        <w:b/>
                        <w:bCs/>
                        <w:color w:val="023A71"/>
                        <w:spacing w:val="14"/>
                        <w:sz w:val="14"/>
                      </w:rPr>
                      <w:t xml:space="preserve"> </w:t>
                    </w:r>
                    <w:r w:rsidR="008E6F5E" w:rsidRPr="003067D8">
                      <w:rPr>
                        <w:rFonts w:ascii="Avenir Book" w:hAnsi="Avenir Book"/>
                        <w:b/>
                        <w:bCs/>
                        <w:color w:val="023A71"/>
                        <w:spacing w:val="22"/>
                        <w:sz w:val="14"/>
                      </w:rPr>
                      <w:t>PRENS</w:t>
                    </w:r>
                    <w:r w:rsidR="008E6F5E">
                      <w:rPr>
                        <w:rFonts w:ascii="Avenir Book" w:hAnsi="Avenir Book"/>
                        <w:b/>
                        <w:bCs/>
                        <w:color w:val="023A71"/>
                        <w:sz w:val="14"/>
                      </w:rPr>
                      <w:t xml:space="preserve">A                                                                                                                   </w:t>
                    </w:r>
                    <w:r w:rsidR="008E6F5E">
                      <w:rPr>
                        <w:b/>
                        <w:color w:val="023A71"/>
                        <w:spacing w:val="-11"/>
                        <w:sz w:val="14"/>
                      </w:rPr>
                      <w:t xml:space="preserve"> </w:t>
                    </w:r>
                    <w:r>
                      <w:rPr>
                        <w:b/>
                        <w:color w:val="023A71"/>
                        <w:spacing w:val="-11"/>
                        <w:sz w:val="14"/>
                      </w:rPr>
                      <w:tab/>
                    </w:r>
                    <w:r w:rsidR="008E6F5E">
                      <w:rPr>
                        <w:rFonts w:ascii="Avenir Book" w:hAnsi="Avenir Book"/>
                        <w:b/>
                        <w:bCs/>
                        <w:color w:val="023A71"/>
                        <w:spacing w:val="22"/>
                        <w:sz w:val="14"/>
                      </w:rPr>
                      <w:t>DISFRUTA DE UN CONSUMO RESPONSABLE</w:t>
                    </w:r>
                  </w:p>
                  <w:p w14:paraId="13AFE9CA" w14:textId="77777777" w:rsidR="008E6F5E" w:rsidRDefault="008E6F5E" w:rsidP="008E6F5E"/>
                </w:txbxContent>
              </v:textbox>
              <w10:wrap type="square" anchorx="margin"/>
            </v:shape>
          </w:pict>
        </mc:Fallback>
      </mc:AlternateContent>
    </w:r>
    <w:r w:rsidR="008E6F5E">
      <w:rPr>
        <w:noProof/>
      </w:rPr>
      <mc:AlternateContent>
        <mc:Choice Requires="wps">
          <w:drawing>
            <wp:anchor distT="0" distB="0" distL="114300" distR="114300" simplePos="0" relativeHeight="251665408" behindDoc="0" locked="0" layoutInCell="1" allowOverlap="1" wp14:anchorId="27AEE4AC" wp14:editId="7B877286">
              <wp:simplePos x="0" y="0"/>
              <wp:positionH relativeFrom="column">
                <wp:posOffset>-386080</wp:posOffset>
              </wp:positionH>
              <wp:positionV relativeFrom="paragraph">
                <wp:posOffset>1353185</wp:posOffset>
              </wp:positionV>
              <wp:extent cx="6477000" cy="0"/>
              <wp:effectExtent l="0" t="0" r="0" b="0"/>
              <wp:wrapNone/>
              <wp:docPr id="61" name="Conector recto 61"/>
              <wp:cNvGraphicFramePr/>
              <a:graphic xmlns:a="http://schemas.openxmlformats.org/drawingml/2006/main">
                <a:graphicData uri="http://schemas.microsoft.com/office/word/2010/wordprocessingShape">
                  <wps:wsp>
                    <wps:cNvCnPr/>
                    <wps:spPr>
                      <a:xfrm>
                        <a:off x="0" y="0"/>
                        <a:ext cx="6477000" cy="0"/>
                      </a:xfrm>
                      <a:prstGeom prst="line">
                        <a:avLst/>
                      </a:prstGeom>
                      <a:ln>
                        <a:solidFill>
                          <a:srgbClr val="BF8A7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AA4630" id="Conector recto 6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0.4pt,106.55pt" to="479.6pt,10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HDv0QEAAAIEAAAOAAAAZHJzL2Uyb0RvYy54bWysU9uO0zAQfUfiHyy/06Qr1K6ipivoqrwg&#10;qGD5ANcZN5Z809g06d8zdtrsCpAQiBcnY885M+eMvXkYrWFnwKi9a/lyUXMGTvpOu1PLvz3t39xz&#10;FpNwnTDeQcsvEPnD9vWrzRAauPO9Nx0gIxIXmyG0vE8pNFUVZQ9WxIUP4OhQebQiUYinqkMxELs1&#10;1V1dr6rBYxfQS4iRdh+nQ74t/EqBTJ+VipCYaTn1lsqKZT3mtdpuRHNCEXotr22If+jCCu2o6Ez1&#10;KJJg31H/QmW1RB+9SgvpbeWV0hKKBlKzrH9S87UXAYoWMieG2ab4/2jlp/MBme5avlpy5oSlGe1o&#10;UjJ5ZJg/jA7IpSHEhpJ37oDXKIYDZsmjQpu/JIaNxdnL7CyMiUnaXL1dr+uaBiBvZ9UzMGBMH8Bb&#10;ln9abrTLokUjzh9jomKUekvJ28blNXqju702pgR4Ou4MsrOgMb/f379b73PPBHyRRlGGVlnJ1Hv5&#10;SxcDE+0XUOQEdbss5csdhJlWSAkuFS8KE2VnmKIWZmD9Z+A1P0Oh3M+/Ac+IUtm7NIOtdh5/Vz2N&#10;t5bVlH9zYNKdLTj67lKmWqyhi1acuz6KfJNfxgX+/HS3PwAAAP//AwBQSwMEFAAGAAgAAAAhAJI3&#10;4lDhAAAAEAEAAA8AAABkcnMvZG93bnJldi54bWxMj19LwzAUxd8Fv0O4gm9b2orFdU3HVIb4uE33&#10;nDZ3TTG5KU26dt/eCIK+XLj/zvmdcjNbwy44+M6RgHSZAENqnOqoFfBx3C2egPkgSUnjCAVc0cOm&#10;ur0pZaHcRHu8HELLogj5QgrQIfQF577RaKVfuh4p7s5usDLEdmi5GuQUxa3hWZLk3MqOooOWPb5o&#10;bL4OoxVgx92xfrOj35r8+f2a7z+nkzZC3N/Nr+tYtmtgAefw9wE/GSI/VBGsdiMpz4yARZ5E/iAg&#10;Sx9SYPFi9bjKgNW/E16V/H+Q6hsAAP//AwBQSwECLQAUAAYACAAAACEAtoM4kv4AAADhAQAAEwAA&#10;AAAAAAAAAAAAAAAAAAAAW0NvbnRlbnRfVHlwZXNdLnhtbFBLAQItABQABgAIAAAAIQA4/SH/1gAA&#10;AJQBAAALAAAAAAAAAAAAAAAAAC8BAABfcmVscy8ucmVsc1BLAQItABQABgAIAAAAIQDlqHDv0QEA&#10;AAIEAAAOAAAAAAAAAAAAAAAAAC4CAABkcnMvZTJvRG9jLnhtbFBLAQItABQABgAIAAAAIQCSN+JQ&#10;4QAAABABAAAPAAAAAAAAAAAAAAAAACsEAABkcnMvZG93bnJldi54bWxQSwUGAAAAAAQABADzAAAA&#10;OQUAAAAA&#10;" strokecolor="#bf8a7f"/>
          </w:pict>
        </mc:Fallback>
      </mc:AlternateContent>
    </w:r>
    <w:r w:rsidR="008E6F5E">
      <w:rPr>
        <w:noProof/>
      </w:rPr>
      <mc:AlternateContent>
        <mc:Choice Requires="wps">
          <w:drawing>
            <wp:anchor distT="0" distB="0" distL="114300" distR="114300" simplePos="0" relativeHeight="251663360" behindDoc="0" locked="0" layoutInCell="1" allowOverlap="1" wp14:anchorId="164168EE" wp14:editId="64D14674">
              <wp:simplePos x="0" y="0"/>
              <wp:positionH relativeFrom="column">
                <wp:posOffset>-424180</wp:posOffset>
              </wp:positionH>
              <wp:positionV relativeFrom="paragraph">
                <wp:posOffset>1048385</wp:posOffset>
              </wp:positionV>
              <wp:extent cx="6477000" cy="0"/>
              <wp:effectExtent l="0" t="0" r="0" b="0"/>
              <wp:wrapNone/>
              <wp:docPr id="60" name="Conector recto 60"/>
              <wp:cNvGraphicFramePr/>
              <a:graphic xmlns:a="http://schemas.openxmlformats.org/drawingml/2006/main">
                <a:graphicData uri="http://schemas.microsoft.com/office/word/2010/wordprocessingShape">
                  <wps:wsp>
                    <wps:cNvCnPr/>
                    <wps:spPr>
                      <a:xfrm>
                        <a:off x="0" y="0"/>
                        <a:ext cx="6477000" cy="0"/>
                      </a:xfrm>
                      <a:prstGeom prst="line">
                        <a:avLst/>
                      </a:prstGeom>
                      <a:ln>
                        <a:solidFill>
                          <a:srgbClr val="BF8A7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68E8BD" id="Conector recto 60"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3.4pt,82.55pt" to="476.6pt,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87/twEAANUDAAAOAAAAZHJzL2Uyb0RvYy54bWysU9uO0zAQfUfiHyy/U6crtF1FTVewq/KC&#10;YAXLB7jOuLHkm8amSf+esdumK0BCIF4cjz3nzJnjyfp+cpYdAJMJvuPLRcMZeBV64/cd//a8fXPH&#10;WcrS99IGDx0/QuL3m9ev1mNs4SYMwfaAjEh8asfY8SHn2AqR1ABOpkWI4OlSB3QyU4h70aMcid1Z&#10;cdM0t2IM2EcMClKi08fTJd9Ufq1B5c9aJ8jMdpy05bpiXXdlFZu1bPco42DUWYb8BxVOGk9FZ6pH&#10;mSX7juYXKmcUhhR0XqjgRNDaKKg9UDfL5qduvg4yQu2FzElxtin9P1r16fDgn5BsGGNqU3zC0sWk&#10;0ZUv6WNTNes4mwVTZooOb9+uVk1DnqrLnbgCI6b8AYJjZdNxa3zpQ7by8DFlKkapl5RybH1ZU7Cm&#10;3xpra4D73YNFdpD0cu+3d+9W2/JYBHyRRlGBiqv2ustHCyfaL6CZ6UntspavYwUzrVQKfF6eea2n&#10;7ALTJGEGNn8GnvMLFOrI/Q14RtTKwecZ7IwP+LvqebpI1qf8iwOnvosFu9Af66tWa2h2qnPnOS/D&#10;+TKu8OvfuPkBAAD//wMAUEsDBBQABgAIAAAAIQCoKAK73AAAAAsBAAAPAAAAZHJzL2Rvd25yZXYu&#10;eG1sTI/BTsMwEETvSPyDtUjcWqdFtSDEqQpShTi2Bc5OssQR9jqKnSb9exYJCY6zM5p5W2xn78QZ&#10;h9gF0rBaZiCQ6tB01Gp4O+0X9yBiMtQYFwg1XDDCtry+KkzehIkOeD6mVnAJxdxosCn1uZSxtuhN&#10;XIYeib3PMHiTWA6tbAYzcbl3cp1lSnrTES9Y0+OzxfrrOHoNftyfqhc/xp1TT68XdXifPqzT+vZm&#10;3j2CSDinvzD84DM6lMxUhZGaKJyGhVKMnthQmxUITjxs7tYgqt+LLAv5/4fyGwAA//8DAFBLAQIt&#10;ABQABgAIAAAAIQC2gziS/gAAAOEBAAATAAAAAAAAAAAAAAAAAAAAAABbQ29udGVudF9UeXBlc10u&#10;eG1sUEsBAi0AFAAGAAgAAAAhADj9If/WAAAAlAEAAAsAAAAAAAAAAAAAAAAALwEAAF9yZWxzLy5y&#10;ZWxzUEsBAi0AFAAGAAgAAAAhABp7zv+3AQAA1QMAAA4AAAAAAAAAAAAAAAAALgIAAGRycy9lMm9E&#10;b2MueG1sUEsBAi0AFAAGAAgAAAAhAKgoArvcAAAACwEAAA8AAAAAAAAAAAAAAAAAEQQAAGRycy9k&#10;b3ducmV2LnhtbFBLBQYAAAAABAAEAPMAAAAaBQAAAAA=&#10;" strokecolor="#bf8a7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A1751"/>
    <w:multiLevelType w:val="hybridMultilevel"/>
    <w:tmpl w:val="568EF3F4"/>
    <w:lvl w:ilvl="0" w:tplc="D262B65A">
      <w:start w:val="1"/>
      <w:numFmt w:val="decimal"/>
      <w:lvlText w:val="%1."/>
      <w:lvlJc w:val="left"/>
      <w:pPr>
        <w:ind w:left="360" w:hanging="360"/>
      </w:pPr>
      <w:rPr>
        <w:rFonts w:cs="Times New Roman"/>
        <w:sz w:val="22"/>
        <w:szCs w:val="22"/>
      </w:rPr>
    </w:lvl>
    <w:lvl w:ilvl="1" w:tplc="0C0A000F">
      <w:start w:val="1"/>
      <w:numFmt w:val="decimal"/>
      <w:lvlText w:val="%2."/>
      <w:lvlJc w:val="left"/>
      <w:pPr>
        <w:tabs>
          <w:tab w:val="num" w:pos="1080"/>
        </w:tabs>
        <w:ind w:left="1080" w:hanging="360"/>
      </w:pPr>
      <w:rPr>
        <w:rFonts w:cs="Times New Roman"/>
        <w:sz w:val="22"/>
        <w:szCs w:val="22"/>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 w15:restartNumberingAfterBreak="0">
    <w:nsid w:val="12771712"/>
    <w:multiLevelType w:val="hybridMultilevel"/>
    <w:tmpl w:val="2474DCF4"/>
    <w:lvl w:ilvl="0" w:tplc="B2AAC7D0">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487462B"/>
    <w:multiLevelType w:val="hybridMultilevel"/>
    <w:tmpl w:val="2FBA5082"/>
    <w:lvl w:ilvl="0" w:tplc="160045FA">
      <w:start w:val="1"/>
      <w:numFmt w:val="bullet"/>
      <w:lvlText w:val=""/>
      <w:lvlJc w:val="left"/>
      <w:pPr>
        <w:tabs>
          <w:tab w:val="num" w:pos="720"/>
        </w:tabs>
        <w:ind w:left="720" w:hanging="360"/>
      </w:pPr>
      <w:rPr>
        <w:rFonts w:ascii="Wingdings" w:hAnsi="Wingdings" w:hint="default"/>
      </w:rPr>
    </w:lvl>
    <w:lvl w:ilvl="1" w:tplc="DA929716" w:tentative="1">
      <w:start w:val="1"/>
      <w:numFmt w:val="bullet"/>
      <w:lvlText w:val=""/>
      <w:lvlJc w:val="left"/>
      <w:pPr>
        <w:tabs>
          <w:tab w:val="num" w:pos="1440"/>
        </w:tabs>
        <w:ind w:left="1440" w:hanging="360"/>
      </w:pPr>
      <w:rPr>
        <w:rFonts w:ascii="Wingdings" w:hAnsi="Wingdings" w:hint="default"/>
      </w:rPr>
    </w:lvl>
    <w:lvl w:ilvl="2" w:tplc="A0F41CE8" w:tentative="1">
      <w:start w:val="1"/>
      <w:numFmt w:val="bullet"/>
      <w:lvlText w:val=""/>
      <w:lvlJc w:val="left"/>
      <w:pPr>
        <w:tabs>
          <w:tab w:val="num" w:pos="2160"/>
        </w:tabs>
        <w:ind w:left="2160" w:hanging="360"/>
      </w:pPr>
      <w:rPr>
        <w:rFonts w:ascii="Wingdings" w:hAnsi="Wingdings" w:hint="default"/>
      </w:rPr>
    </w:lvl>
    <w:lvl w:ilvl="3" w:tplc="44FE5840" w:tentative="1">
      <w:start w:val="1"/>
      <w:numFmt w:val="bullet"/>
      <w:lvlText w:val=""/>
      <w:lvlJc w:val="left"/>
      <w:pPr>
        <w:tabs>
          <w:tab w:val="num" w:pos="2880"/>
        </w:tabs>
        <w:ind w:left="2880" w:hanging="360"/>
      </w:pPr>
      <w:rPr>
        <w:rFonts w:ascii="Wingdings" w:hAnsi="Wingdings" w:hint="default"/>
      </w:rPr>
    </w:lvl>
    <w:lvl w:ilvl="4" w:tplc="02D6054C" w:tentative="1">
      <w:start w:val="1"/>
      <w:numFmt w:val="bullet"/>
      <w:lvlText w:val=""/>
      <w:lvlJc w:val="left"/>
      <w:pPr>
        <w:tabs>
          <w:tab w:val="num" w:pos="3600"/>
        </w:tabs>
        <w:ind w:left="3600" w:hanging="360"/>
      </w:pPr>
      <w:rPr>
        <w:rFonts w:ascii="Wingdings" w:hAnsi="Wingdings" w:hint="default"/>
      </w:rPr>
    </w:lvl>
    <w:lvl w:ilvl="5" w:tplc="8D6270A0" w:tentative="1">
      <w:start w:val="1"/>
      <w:numFmt w:val="bullet"/>
      <w:lvlText w:val=""/>
      <w:lvlJc w:val="left"/>
      <w:pPr>
        <w:tabs>
          <w:tab w:val="num" w:pos="4320"/>
        </w:tabs>
        <w:ind w:left="4320" w:hanging="360"/>
      </w:pPr>
      <w:rPr>
        <w:rFonts w:ascii="Wingdings" w:hAnsi="Wingdings" w:hint="default"/>
      </w:rPr>
    </w:lvl>
    <w:lvl w:ilvl="6" w:tplc="346EE50A" w:tentative="1">
      <w:start w:val="1"/>
      <w:numFmt w:val="bullet"/>
      <w:lvlText w:val=""/>
      <w:lvlJc w:val="left"/>
      <w:pPr>
        <w:tabs>
          <w:tab w:val="num" w:pos="5040"/>
        </w:tabs>
        <w:ind w:left="5040" w:hanging="360"/>
      </w:pPr>
      <w:rPr>
        <w:rFonts w:ascii="Wingdings" w:hAnsi="Wingdings" w:hint="default"/>
      </w:rPr>
    </w:lvl>
    <w:lvl w:ilvl="7" w:tplc="2E5CFBB4" w:tentative="1">
      <w:start w:val="1"/>
      <w:numFmt w:val="bullet"/>
      <w:lvlText w:val=""/>
      <w:lvlJc w:val="left"/>
      <w:pPr>
        <w:tabs>
          <w:tab w:val="num" w:pos="5760"/>
        </w:tabs>
        <w:ind w:left="5760" w:hanging="360"/>
      </w:pPr>
      <w:rPr>
        <w:rFonts w:ascii="Wingdings" w:hAnsi="Wingdings" w:hint="default"/>
      </w:rPr>
    </w:lvl>
    <w:lvl w:ilvl="8" w:tplc="E38E680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946C5F"/>
    <w:multiLevelType w:val="hybridMultilevel"/>
    <w:tmpl w:val="B03C6E4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1E903D7E"/>
    <w:multiLevelType w:val="hybridMultilevel"/>
    <w:tmpl w:val="76DA2818"/>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AD3996"/>
    <w:multiLevelType w:val="hybridMultilevel"/>
    <w:tmpl w:val="0454464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4067F1E"/>
    <w:multiLevelType w:val="hybridMultilevel"/>
    <w:tmpl w:val="D4D213F0"/>
    <w:lvl w:ilvl="0" w:tplc="2A2C50C2">
      <w:start w:val="1"/>
      <w:numFmt w:val="bullet"/>
      <w:lvlText w:val=""/>
      <w:lvlJc w:val="left"/>
      <w:pPr>
        <w:tabs>
          <w:tab w:val="num" w:pos="720"/>
        </w:tabs>
        <w:ind w:left="720" w:hanging="360"/>
      </w:pPr>
      <w:rPr>
        <w:rFonts w:ascii="Wingdings" w:hAnsi="Wingdings" w:hint="default"/>
      </w:rPr>
    </w:lvl>
    <w:lvl w:ilvl="1" w:tplc="93A80342">
      <w:numFmt w:val="bullet"/>
      <w:lvlText w:val=""/>
      <w:lvlJc w:val="left"/>
      <w:pPr>
        <w:tabs>
          <w:tab w:val="num" w:pos="1440"/>
        </w:tabs>
        <w:ind w:left="1440" w:hanging="360"/>
      </w:pPr>
      <w:rPr>
        <w:rFonts w:ascii="Wingdings" w:hAnsi="Wingdings" w:hint="default"/>
      </w:rPr>
    </w:lvl>
    <w:lvl w:ilvl="2" w:tplc="426EE530" w:tentative="1">
      <w:start w:val="1"/>
      <w:numFmt w:val="bullet"/>
      <w:lvlText w:val=""/>
      <w:lvlJc w:val="left"/>
      <w:pPr>
        <w:tabs>
          <w:tab w:val="num" w:pos="2160"/>
        </w:tabs>
        <w:ind w:left="2160" w:hanging="360"/>
      </w:pPr>
      <w:rPr>
        <w:rFonts w:ascii="Wingdings" w:hAnsi="Wingdings" w:hint="default"/>
      </w:rPr>
    </w:lvl>
    <w:lvl w:ilvl="3" w:tplc="0CEE547A" w:tentative="1">
      <w:start w:val="1"/>
      <w:numFmt w:val="bullet"/>
      <w:lvlText w:val=""/>
      <w:lvlJc w:val="left"/>
      <w:pPr>
        <w:tabs>
          <w:tab w:val="num" w:pos="2880"/>
        </w:tabs>
        <w:ind w:left="2880" w:hanging="360"/>
      </w:pPr>
      <w:rPr>
        <w:rFonts w:ascii="Wingdings" w:hAnsi="Wingdings" w:hint="default"/>
      </w:rPr>
    </w:lvl>
    <w:lvl w:ilvl="4" w:tplc="4642C69C" w:tentative="1">
      <w:start w:val="1"/>
      <w:numFmt w:val="bullet"/>
      <w:lvlText w:val=""/>
      <w:lvlJc w:val="left"/>
      <w:pPr>
        <w:tabs>
          <w:tab w:val="num" w:pos="3600"/>
        </w:tabs>
        <w:ind w:left="3600" w:hanging="360"/>
      </w:pPr>
      <w:rPr>
        <w:rFonts w:ascii="Wingdings" w:hAnsi="Wingdings" w:hint="default"/>
      </w:rPr>
    </w:lvl>
    <w:lvl w:ilvl="5" w:tplc="D28AB43E" w:tentative="1">
      <w:start w:val="1"/>
      <w:numFmt w:val="bullet"/>
      <w:lvlText w:val=""/>
      <w:lvlJc w:val="left"/>
      <w:pPr>
        <w:tabs>
          <w:tab w:val="num" w:pos="4320"/>
        </w:tabs>
        <w:ind w:left="4320" w:hanging="360"/>
      </w:pPr>
      <w:rPr>
        <w:rFonts w:ascii="Wingdings" w:hAnsi="Wingdings" w:hint="default"/>
      </w:rPr>
    </w:lvl>
    <w:lvl w:ilvl="6" w:tplc="513E2128" w:tentative="1">
      <w:start w:val="1"/>
      <w:numFmt w:val="bullet"/>
      <w:lvlText w:val=""/>
      <w:lvlJc w:val="left"/>
      <w:pPr>
        <w:tabs>
          <w:tab w:val="num" w:pos="5040"/>
        </w:tabs>
        <w:ind w:left="5040" w:hanging="360"/>
      </w:pPr>
      <w:rPr>
        <w:rFonts w:ascii="Wingdings" w:hAnsi="Wingdings" w:hint="default"/>
      </w:rPr>
    </w:lvl>
    <w:lvl w:ilvl="7" w:tplc="8362E4EE" w:tentative="1">
      <w:start w:val="1"/>
      <w:numFmt w:val="bullet"/>
      <w:lvlText w:val=""/>
      <w:lvlJc w:val="left"/>
      <w:pPr>
        <w:tabs>
          <w:tab w:val="num" w:pos="5760"/>
        </w:tabs>
        <w:ind w:left="5760" w:hanging="360"/>
      </w:pPr>
      <w:rPr>
        <w:rFonts w:ascii="Wingdings" w:hAnsi="Wingdings" w:hint="default"/>
      </w:rPr>
    </w:lvl>
    <w:lvl w:ilvl="8" w:tplc="1A7448F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F37B49"/>
    <w:multiLevelType w:val="hybridMultilevel"/>
    <w:tmpl w:val="482E9D9E"/>
    <w:lvl w:ilvl="0" w:tplc="0C0A0001">
      <w:start w:val="1"/>
      <w:numFmt w:val="bullet"/>
      <w:lvlText w:val=""/>
      <w:lvlJc w:val="left"/>
      <w:pPr>
        <w:ind w:left="1776" w:hanging="360"/>
      </w:pPr>
      <w:rPr>
        <w:rFonts w:ascii="Symbol" w:hAnsi="Symbol" w:hint="default"/>
      </w:rPr>
    </w:lvl>
    <w:lvl w:ilvl="1" w:tplc="0C0A000F">
      <w:start w:val="1"/>
      <w:numFmt w:val="decimal"/>
      <w:lvlText w:val="%2."/>
      <w:lvlJc w:val="left"/>
      <w:pPr>
        <w:tabs>
          <w:tab w:val="num" w:pos="2496"/>
        </w:tabs>
        <w:ind w:left="2496" w:hanging="360"/>
      </w:pPr>
      <w:rPr>
        <w:rFonts w:cs="Times New Roman"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8" w15:restartNumberingAfterBreak="0">
    <w:nsid w:val="40192E33"/>
    <w:multiLevelType w:val="hybridMultilevel"/>
    <w:tmpl w:val="373A2282"/>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8A4B11"/>
    <w:multiLevelType w:val="hybridMultilevel"/>
    <w:tmpl w:val="37FE952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47A96AA2"/>
    <w:multiLevelType w:val="hybridMultilevel"/>
    <w:tmpl w:val="12FCD53C"/>
    <w:lvl w:ilvl="0" w:tplc="09DA75E8">
      <w:start w:val="1"/>
      <w:numFmt w:val="bullet"/>
      <w:lvlText w:val=""/>
      <w:lvlJc w:val="left"/>
      <w:pPr>
        <w:tabs>
          <w:tab w:val="num" w:pos="720"/>
        </w:tabs>
        <w:ind w:left="720" w:hanging="360"/>
      </w:pPr>
      <w:rPr>
        <w:rFonts w:ascii="Wingdings" w:hAnsi="Wingdings" w:hint="default"/>
      </w:rPr>
    </w:lvl>
    <w:lvl w:ilvl="1" w:tplc="E878F7A0" w:tentative="1">
      <w:start w:val="1"/>
      <w:numFmt w:val="bullet"/>
      <w:lvlText w:val=""/>
      <w:lvlJc w:val="left"/>
      <w:pPr>
        <w:tabs>
          <w:tab w:val="num" w:pos="1440"/>
        </w:tabs>
        <w:ind w:left="1440" w:hanging="360"/>
      </w:pPr>
      <w:rPr>
        <w:rFonts w:ascii="Wingdings" w:hAnsi="Wingdings" w:hint="default"/>
      </w:rPr>
    </w:lvl>
    <w:lvl w:ilvl="2" w:tplc="47DAC616" w:tentative="1">
      <w:start w:val="1"/>
      <w:numFmt w:val="bullet"/>
      <w:lvlText w:val=""/>
      <w:lvlJc w:val="left"/>
      <w:pPr>
        <w:tabs>
          <w:tab w:val="num" w:pos="2160"/>
        </w:tabs>
        <w:ind w:left="2160" w:hanging="360"/>
      </w:pPr>
      <w:rPr>
        <w:rFonts w:ascii="Wingdings" w:hAnsi="Wingdings" w:hint="default"/>
      </w:rPr>
    </w:lvl>
    <w:lvl w:ilvl="3" w:tplc="ED5221D8" w:tentative="1">
      <w:start w:val="1"/>
      <w:numFmt w:val="bullet"/>
      <w:lvlText w:val=""/>
      <w:lvlJc w:val="left"/>
      <w:pPr>
        <w:tabs>
          <w:tab w:val="num" w:pos="2880"/>
        </w:tabs>
        <w:ind w:left="2880" w:hanging="360"/>
      </w:pPr>
      <w:rPr>
        <w:rFonts w:ascii="Wingdings" w:hAnsi="Wingdings" w:hint="default"/>
      </w:rPr>
    </w:lvl>
    <w:lvl w:ilvl="4" w:tplc="C5968DEE" w:tentative="1">
      <w:start w:val="1"/>
      <w:numFmt w:val="bullet"/>
      <w:lvlText w:val=""/>
      <w:lvlJc w:val="left"/>
      <w:pPr>
        <w:tabs>
          <w:tab w:val="num" w:pos="3600"/>
        </w:tabs>
        <w:ind w:left="3600" w:hanging="360"/>
      </w:pPr>
      <w:rPr>
        <w:rFonts w:ascii="Wingdings" w:hAnsi="Wingdings" w:hint="default"/>
      </w:rPr>
    </w:lvl>
    <w:lvl w:ilvl="5" w:tplc="63E23A70" w:tentative="1">
      <w:start w:val="1"/>
      <w:numFmt w:val="bullet"/>
      <w:lvlText w:val=""/>
      <w:lvlJc w:val="left"/>
      <w:pPr>
        <w:tabs>
          <w:tab w:val="num" w:pos="4320"/>
        </w:tabs>
        <w:ind w:left="4320" w:hanging="360"/>
      </w:pPr>
      <w:rPr>
        <w:rFonts w:ascii="Wingdings" w:hAnsi="Wingdings" w:hint="default"/>
      </w:rPr>
    </w:lvl>
    <w:lvl w:ilvl="6" w:tplc="432C83F6" w:tentative="1">
      <w:start w:val="1"/>
      <w:numFmt w:val="bullet"/>
      <w:lvlText w:val=""/>
      <w:lvlJc w:val="left"/>
      <w:pPr>
        <w:tabs>
          <w:tab w:val="num" w:pos="5040"/>
        </w:tabs>
        <w:ind w:left="5040" w:hanging="360"/>
      </w:pPr>
      <w:rPr>
        <w:rFonts w:ascii="Wingdings" w:hAnsi="Wingdings" w:hint="default"/>
      </w:rPr>
    </w:lvl>
    <w:lvl w:ilvl="7" w:tplc="E6AABC2C" w:tentative="1">
      <w:start w:val="1"/>
      <w:numFmt w:val="bullet"/>
      <w:lvlText w:val=""/>
      <w:lvlJc w:val="left"/>
      <w:pPr>
        <w:tabs>
          <w:tab w:val="num" w:pos="5760"/>
        </w:tabs>
        <w:ind w:left="5760" w:hanging="360"/>
      </w:pPr>
      <w:rPr>
        <w:rFonts w:ascii="Wingdings" w:hAnsi="Wingdings" w:hint="default"/>
      </w:rPr>
    </w:lvl>
    <w:lvl w:ilvl="8" w:tplc="6512CC3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EC71E1"/>
    <w:multiLevelType w:val="hybridMultilevel"/>
    <w:tmpl w:val="B712B4B0"/>
    <w:lvl w:ilvl="0" w:tplc="2D509DDC">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3B41B7"/>
    <w:multiLevelType w:val="hybridMultilevel"/>
    <w:tmpl w:val="731EA6D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9D41199"/>
    <w:multiLevelType w:val="hybridMultilevel"/>
    <w:tmpl w:val="A3208006"/>
    <w:lvl w:ilvl="0" w:tplc="0C0A0001">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900"/>
        </w:tabs>
        <w:ind w:left="900" w:hanging="360"/>
      </w:pPr>
      <w:rPr>
        <w:rFonts w:ascii="Symbol" w:hAnsi="Symbol" w:hint="default"/>
      </w:rPr>
    </w:lvl>
    <w:lvl w:ilvl="2" w:tplc="0C0A0005" w:tentative="1">
      <w:start w:val="1"/>
      <w:numFmt w:val="bullet"/>
      <w:lvlText w:val=""/>
      <w:lvlJc w:val="left"/>
      <w:pPr>
        <w:tabs>
          <w:tab w:val="num" w:pos="1620"/>
        </w:tabs>
        <w:ind w:left="1620" w:hanging="360"/>
      </w:pPr>
      <w:rPr>
        <w:rFonts w:ascii="Wingdings" w:hAnsi="Wingdings" w:hint="default"/>
      </w:rPr>
    </w:lvl>
    <w:lvl w:ilvl="3" w:tplc="0C0A0001" w:tentative="1">
      <w:start w:val="1"/>
      <w:numFmt w:val="bullet"/>
      <w:lvlText w:val=""/>
      <w:lvlJc w:val="left"/>
      <w:pPr>
        <w:tabs>
          <w:tab w:val="num" w:pos="2340"/>
        </w:tabs>
        <w:ind w:left="2340" w:hanging="360"/>
      </w:pPr>
      <w:rPr>
        <w:rFonts w:ascii="Symbol" w:hAnsi="Symbol" w:hint="default"/>
      </w:rPr>
    </w:lvl>
    <w:lvl w:ilvl="4" w:tplc="0C0A0003" w:tentative="1">
      <w:start w:val="1"/>
      <w:numFmt w:val="bullet"/>
      <w:lvlText w:val="o"/>
      <w:lvlJc w:val="left"/>
      <w:pPr>
        <w:tabs>
          <w:tab w:val="num" w:pos="3060"/>
        </w:tabs>
        <w:ind w:left="3060" w:hanging="360"/>
      </w:pPr>
      <w:rPr>
        <w:rFonts w:ascii="Courier New" w:hAnsi="Courier New" w:hint="default"/>
      </w:rPr>
    </w:lvl>
    <w:lvl w:ilvl="5" w:tplc="0C0A0005" w:tentative="1">
      <w:start w:val="1"/>
      <w:numFmt w:val="bullet"/>
      <w:lvlText w:val=""/>
      <w:lvlJc w:val="left"/>
      <w:pPr>
        <w:tabs>
          <w:tab w:val="num" w:pos="3780"/>
        </w:tabs>
        <w:ind w:left="3780" w:hanging="360"/>
      </w:pPr>
      <w:rPr>
        <w:rFonts w:ascii="Wingdings" w:hAnsi="Wingdings" w:hint="default"/>
      </w:rPr>
    </w:lvl>
    <w:lvl w:ilvl="6" w:tplc="0C0A0001" w:tentative="1">
      <w:start w:val="1"/>
      <w:numFmt w:val="bullet"/>
      <w:lvlText w:val=""/>
      <w:lvlJc w:val="left"/>
      <w:pPr>
        <w:tabs>
          <w:tab w:val="num" w:pos="4500"/>
        </w:tabs>
        <w:ind w:left="4500" w:hanging="360"/>
      </w:pPr>
      <w:rPr>
        <w:rFonts w:ascii="Symbol" w:hAnsi="Symbol" w:hint="default"/>
      </w:rPr>
    </w:lvl>
    <w:lvl w:ilvl="7" w:tplc="0C0A0003" w:tentative="1">
      <w:start w:val="1"/>
      <w:numFmt w:val="bullet"/>
      <w:lvlText w:val="o"/>
      <w:lvlJc w:val="left"/>
      <w:pPr>
        <w:tabs>
          <w:tab w:val="num" w:pos="5220"/>
        </w:tabs>
        <w:ind w:left="5220" w:hanging="360"/>
      </w:pPr>
      <w:rPr>
        <w:rFonts w:ascii="Courier New" w:hAnsi="Courier New" w:hint="default"/>
      </w:rPr>
    </w:lvl>
    <w:lvl w:ilvl="8" w:tplc="0C0A0005" w:tentative="1">
      <w:start w:val="1"/>
      <w:numFmt w:val="bullet"/>
      <w:lvlText w:val=""/>
      <w:lvlJc w:val="left"/>
      <w:pPr>
        <w:tabs>
          <w:tab w:val="num" w:pos="5940"/>
        </w:tabs>
        <w:ind w:left="5940" w:hanging="360"/>
      </w:pPr>
      <w:rPr>
        <w:rFonts w:ascii="Wingdings" w:hAnsi="Wingdings" w:hint="default"/>
      </w:rPr>
    </w:lvl>
  </w:abstractNum>
  <w:abstractNum w:abstractNumId="14" w15:restartNumberingAfterBreak="0">
    <w:nsid w:val="5E9E2BFA"/>
    <w:multiLevelType w:val="hybridMultilevel"/>
    <w:tmpl w:val="8FBED5F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967747"/>
    <w:multiLevelType w:val="hybridMultilevel"/>
    <w:tmpl w:val="61D6AC3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6F68F9"/>
    <w:multiLevelType w:val="hybridMultilevel"/>
    <w:tmpl w:val="B76C601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99E7D30"/>
    <w:multiLevelType w:val="hybridMultilevel"/>
    <w:tmpl w:val="2B96A2DA"/>
    <w:lvl w:ilvl="0" w:tplc="F750782C">
      <w:start w:val="1"/>
      <w:numFmt w:val="bullet"/>
      <w:lvlText w:val=""/>
      <w:lvlJc w:val="left"/>
      <w:pPr>
        <w:tabs>
          <w:tab w:val="num" w:pos="360"/>
        </w:tabs>
        <w:ind w:left="360" w:hanging="360"/>
      </w:pPr>
      <w:rPr>
        <w:rFonts w:ascii="Wingdings" w:hAnsi="Wingdings" w:hint="default"/>
        <w:color w:val="999999"/>
      </w:rPr>
    </w:lvl>
    <w:lvl w:ilvl="1" w:tplc="0C0A0003">
      <w:start w:val="1"/>
      <w:numFmt w:val="bullet"/>
      <w:lvlText w:val="o"/>
      <w:lvlJc w:val="left"/>
      <w:pPr>
        <w:tabs>
          <w:tab w:val="num" w:pos="-540"/>
        </w:tabs>
        <w:ind w:left="-540" w:hanging="360"/>
      </w:pPr>
      <w:rPr>
        <w:rFonts w:ascii="Courier New" w:hAnsi="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1">
      <w:start w:val="1"/>
      <w:numFmt w:val="bullet"/>
      <w:lvlText w:val=""/>
      <w:lvlJc w:val="left"/>
      <w:pPr>
        <w:tabs>
          <w:tab w:val="num" w:pos="900"/>
        </w:tabs>
        <w:ind w:left="900" w:hanging="360"/>
      </w:pPr>
      <w:rPr>
        <w:rFonts w:ascii="Symbol" w:hAnsi="Symbol" w:hint="default"/>
      </w:rPr>
    </w:lvl>
    <w:lvl w:ilvl="4" w:tplc="0C0A0003" w:tentative="1">
      <w:start w:val="1"/>
      <w:numFmt w:val="bullet"/>
      <w:lvlText w:val="o"/>
      <w:lvlJc w:val="left"/>
      <w:pPr>
        <w:tabs>
          <w:tab w:val="num" w:pos="1620"/>
        </w:tabs>
        <w:ind w:left="1620" w:hanging="360"/>
      </w:pPr>
      <w:rPr>
        <w:rFonts w:ascii="Courier New" w:hAnsi="Courier New" w:hint="default"/>
      </w:rPr>
    </w:lvl>
    <w:lvl w:ilvl="5" w:tplc="0C0A0005" w:tentative="1">
      <w:start w:val="1"/>
      <w:numFmt w:val="bullet"/>
      <w:lvlText w:val=""/>
      <w:lvlJc w:val="left"/>
      <w:pPr>
        <w:tabs>
          <w:tab w:val="num" w:pos="2340"/>
        </w:tabs>
        <w:ind w:left="2340" w:hanging="360"/>
      </w:pPr>
      <w:rPr>
        <w:rFonts w:ascii="Wingdings" w:hAnsi="Wingdings" w:hint="default"/>
      </w:rPr>
    </w:lvl>
    <w:lvl w:ilvl="6" w:tplc="0C0A0001" w:tentative="1">
      <w:start w:val="1"/>
      <w:numFmt w:val="bullet"/>
      <w:lvlText w:val=""/>
      <w:lvlJc w:val="left"/>
      <w:pPr>
        <w:tabs>
          <w:tab w:val="num" w:pos="3060"/>
        </w:tabs>
        <w:ind w:left="3060" w:hanging="360"/>
      </w:pPr>
      <w:rPr>
        <w:rFonts w:ascii="Symbol" w:hAnsi="Symbol" w:hint="default"/>
      </w:rPr>
    </w:lvl>
    <w:lvl w:ilvl="7" w:tplc="0C0A0003" w:tentative="1">
      <w:start w:val="1"/>
      <w:numFmt w:val="bullet"/>
      <w:lvlText w:val="o"/>
      <w:lvlJc w:val="left"/>
      <w:pPr>
        <w:tabs>
          <w:tab w:val="num" w:pos="3780"/>
        </w:tabs>
        <w:ind w:left="3780" w:hanging="360"/>
      </w:pPr>
      <w:rPr>
        <w:rFonts w:ascii="Courier New" w:hAnsi="Courier New" w:hint="default"/>
      </w:rPr>
    </w:lvl>
    <w:lvl w:ilvl="8" w:tplc="0C0A0005" w:tentative="1">
      <w:start w:val="1"/>
      <w:numFmt w:val="bullet"/>
      <w:lvlText w:val=""/>
      <w:lvlJc w:val="left"/>
      <w:pPr>
        <w:tabs>
          <w:tab w:val="num" w:pos="4500"/>
        </w:tabs>
        <w:ind w:left="4500" w:hanging="360"/>
      </w:pPr>
      <w:rPr>
        <w:rFonts w:ascii="Wingdings" w:hAnsi="Wingdings" w:hint="default"/>
      </w:rPr>
    </w:lvl>
  </w:abstractNum>
  <w:num w:numId="1" w16cid:durableId="2078088584">
    <w:abstractNumId w:val="13"/>
  </w:num>
  <w:num w:numId="2" w16cid:durableId="1957175402">
    <w:abstractNumId w:val="15"/>
  </w:num>
  <w:num w:numId="3" w16cid:durableId="1841850249">
    <w:abstractNumId w:val="8"/>
  </w:num>
  <w:num w:numId="4" w16cid:durableId="1809859455">
    <w:abstractNumId w:val="4"/>
  </w:num>
  <w:num w:numId="5" w16cid:durableId="2023120892">
    <w:abstractNumId w:val="17"/>
  </w:num>
  <w:num w:numId="6" w16cid:durableId="1477183589">
    <w:abstractNumId w:val="16"/>
  </w:num>
  <w:num w:numId="7" w16cid:durableId="1924071570">
    <w:abstractNumId w:val="11"/>
  </w:num>
  <w:num w:numId="8" w16cid:durableId="909928882">
    <w:abstractNumId w:val="14"/>
  </w:num>
  <w:num w:numId="9" w16cid:durableId="2099674684">
    <w:abstractNumId w:val="0"/>
  </w:num>
  <w:num w:numId="10" w16cid:durableId="737289376">
    <w:abstractNumId w:val="7"/>
  </w:num>
  <w:num w:numId="11" w16cid:durableId="1561209619">
    <w:abstractNumId w:val="12"/>
  </w:num>
  <w:num w:numId="12" w16cid:durableId="1173226123">
    <w:abstractNumId w:val="9"/>
  </w:num>
  <w:num w:numId="13" w16cid:durableId="190651085">
    <w:abstractNumId w:val="10"/>
  </w:num>
  <w:num w:numId="14" w16cid:durableId="1336297734">
    <w:abstractNumId w:val="2"/>
  </w:num>
  <w:num w:numId="15" w16cid:durableId="1033460702">
    <w:abstractNumId w:val="3"/>
  </w:num>
  <w:num w:numId="16" w16cid:durableId="589122349">
    <w:abstractNumId w:val="5"/>
  </w:num>
  <w:num w:numId="17" w16cid:durableId="205147892">
    <w:abstractNumId w:val="1"/>
  </w:num>
  <w:num w:numId="18" w16cid:durableId="15989045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464"/>
    <w:rsid w:val="00004B9B"/>
    <w:rsid w:val="00007F98"/>
    <w:rsid w:val="000121E4"/>
    <w:rsid w:val="00020AB9"/>
    <w:rsid w:val="0004577E"/>
    <w:rsid w:val="00046C06"/>
    <w:rsid w:val="000500DA"/>
    <w:rsid w:val="000505DF"/>
    <w:rsid w:val="00051FBE"/>
    <w:rsid w:val="000536E5"/>
    <w:rsid w:val="00057100"/>
    <w:rsid w:val="0006422E"/>
    <w:rsid w:val="00066006"/>
    <w:rsid w:val="00067490"/>
    <w:rsid w:val="0009621E"/>
    <w:rsid w:val="000976BB"/>
    <w:rsid w:val="000A2254"/>
    <w:rsid w:val="000B24FC"/>
    <w:rsid w:val="000C1FEB"/>
    <w:rsid w:val="000C2B20"/>
    <w:rsid w:val="000D40BB"/>
    <w:rsid w:val="000D5B1C"/>
    <w:rsid w:val="000D5E39"/>
    <w:rsid w:val="000E0505"/>
    <w:rsid w:val="000E0CEB"/>
    <w:rsid w:val="000F31EC"/>
    <w:rsid w:val="000F3F2B"/>
    <w:rsid w:val="000F69B0"/>
    <w:rsid w:val="00103EE4"/>
    <w:rsid w:val="0011273E"/>
    <w:rsid w:val="00114F01"/>
    <w:rsid w:val="001239E9"/>
    <w:rsid w:val="00125B48"/>
    <w:rsid w:val="0013227E"/>
    <w:rsid w:val="0014099D"/>
    <w:rsid w:val="00141929"/>
    <w:rsid w:val="001453A7"/>
    <w:rsid w:val="00152CAC"/>
    <w:rsid w:val="001531A0"/>
    <w:rsid w:val="00156A42"/>
    <w:rsid w:val="00164FDA"/>
    <w:rsid w:val="001760A7"/>
    <w:rsid w:val="001824C3"/>
    <w:rsid w:val="0019483E"/>
    <w:rsid w:val="001969DE"/>
    <w:rsid w:val="001C37E3"/>
    <w:rsid w:val="001F0407"/>
    <w:rsid w:val="001F3D0E"/>
    <w:rsid w:val="001F572A"/>
    <w:rsid w:val="00202471"/>
    <w:rsid w:val="002061AA"/>
    <w:rsid w:val="00206E42"/>
    <w:rsid w:val="00212F32"/>
    <w:rsid w:val="00233509"/>
    <w:rsid w:val="00237B79"/>
    <w:rsid w:val="00255184"/>
    <w:rsid w:val="002602B9"/>
    <w:rsid w:val="00265DF0"/>
    <w:rsid w:val="00271058"/>
    <w:rsid w:val="002716E6"/>
    <w:rsid w:val="0029209C"/>
    <w:rsid w:val="00293831"/>
    <w:rsid w:val="00294996"/>
    <w:rsid w:val="0029771F"/>
    <w:rsid w:val="002A3744"/>
    <w:rsid w:val="002B1708"/>
    <w:rsid w:val="002B2313"/>
    <w:rsid w:val="002C1132"/>
    <w:rsid w:val="002C1FD8"/>
    <w:rsid w:val="002F55B2"/>
    <w:rsid w:val="003016B0"/>
    <w:rsid w:val="0030463A"/>
    <w:rsid w:val="00306269"/>
    <w:rsid w:val="003069E0"/>
    <w:rsid w:val="00306E7E"/>
    <w:rsid w:val="00315930"/>
    <w:rsid w:val="00327BBA"/>
    <w:rsid w:val="00334D5B"/>
    <w:rsid w:val="00344574"/>
    <w:rsid w:val="00352C50"/>
    <w:rsid w:val="0036256D"/>
    <w:rsid w:val="0038151B"/>
    <w:rsid w:val="00383FC0"/>
    <w:rsid w:val="00386975"/>
    <w:rsid w:val="003A6BE3"/>
    <w:rsid w:val="003B61D6"/>
    <w:rsid w:val="003C1FA8"/>
    <w:rsid w:val="003D11C0"/>
    <w:rsid w:val="003D4B53"/>
    <w:rsid w:val="003E2C9D"/>
    <w:rsid w:val="003E5C74"/>
    <w:rsid w:val="00403743"/>
    <w:rsid w:val="004043EE"/>
    <w:rsid w:val="00415644"/>
    <w:rsid w:val="00422DAE"/>
    <w:rsid w:val="004271AF"/>
    <w:rsid w:val="00427380"/>
    <w:rsid w:val="00430282"/>
    <w:rsid w:val="00430446"/>
    <w:rsid w:val="00433930"/>
    <w:rsid w:val="00444C0B"/>
    <w:rsid w:val="00445058"/>
    <w:rsid w:val="00472873"/>
    <w:rsid w:val="00477AD0"/>
    <w:rsid w:val="004819A0"/>
    <w:rsid w:val="00484E70"/>
    <w:rsid w:val="004850FA"/>
    <w:rsid w:val="00486116"/>
    <w:rsid w:val="004935AF"/>
    <w:rsid w:val="004C08DE"/>
    <w:rsid w:val="004C30BB"/>
    <w:rsid w:val="004D3B99"/>
    <w:rsid w:val="004E57F3"/>
    <w:rsid w:val="004E62B3"/>
    <w:rsid w:val="004F6446"/>
    <w:rsid w:val="004F6C55"/>
    <w:rsid w:val="005065E3"/>
    <w:rsid w:val="0051157D"/>
    <w:rsid w:val="00543554"/>
    <w:rsid w:val="005438CD"/>
    <w:rsid w:val="00551EE1"/>
    <w:rsid w:val="00552918"/>
    <w:rsid w:val="005559A9"/>
    <w:rsid w:val="00556964"/>
    <w:rsid w:val="00561000"/>
    <w:rsid w:val="00563FC8"/>
    <w:rsid w:val="00574223"/>
    <w:rsid w:val="005818A8"/>
    <w:rsid w:val="00583B84"/>
    <w:rsid w:val="005974D7"/>
    <w:rsid w:val="005A488B"/>
    <w:rsid w:val="005B70E2"/>
    <w:rsid w:val="005C0A0A"/>
    <w:rsid w:val="005C7CCC"/>
    <w:rsid w:val="005D3794"/>
    <w:rsid w:val="005D63E5"/>
    <w:rsid w:val="005E60D0"/>
    <w:rsid w:val="005E69BB"/>
    <w:rsid w:val="005F3288"/>
    <w:rsid w:val="00613180"/>
    <w:rsid w:val="00613D4F"/>
    <w:rsid w:val="00613F5A"/>
    <w:rsid w:val="00614237"/>
    <w:rsid w:val="006172BD"/>
    <w:rsid w:val="00622CC9"/>
    <w:rsid w:val="00622FD8"/>
    <w:rsid w:val="00626674"/>
    <w:rsid w:val="006352A0"/>
    <w:rsid w:val="00644487"/>
    <w:rsid w:val="006641A2"/>
    <w:rsid w:val="00664F77"/>
    <w:rsid w:val="00670D1D"/>
    <w:rsid w:val="006848BB"/>
    <w:rsid w:val="006902EA"/>
    <w:rsid w:val="00696FA4"/>
    <w:rsid w:val="00697D8C"/>
    <w:rsid w:val="006A0DD1"/>
    <w:rsid w:val="006A2DF1"/>
    <w:rsid w:val="006A3216"/>
    <w:rsid w:val="006C6A56"/>
    <w:rsid w:val="006D0405"/>
    <w:rsid w:val="006D41B9"/>
    <w:rsid w:val="006E0DBE"/>
    <w:rsid w:val="006E158B"/>
    <w:rsid w:val="006E769A"/>
    <w:rsid w:val="007031ED"/>
    <w:rsid w:val="007033D9"/>
    <w:rsid w:val="00712464"/>
    <w:rsid w:val="0071367F"/>
    <w:rsid w:val="00717548"/>
    <w:rsid w:val="00717AAA"/>
    <w:rsid w:val="007220BA"/>
    <w:rsid w:val="00723778"/>
    <w:rsid w:val="00743F01"/>
    <w:rsid w:val="00757F56"/>
    <w:rsid w:val="00761764"/>
    <w:rsid w:val="0076571E"/>
    <w:rsid w:val="0077247C"/>
    <w:rsid w:val="0078689B"/>
    <w:rsid w:val="0079206A"/>
    <w:rsid w:val="0079705D"/>
    <w:rsid w:val="007A03F3"/>
    <w:rsid w:val="007A0B7D"/>
    <w:rsid w:val="007A13E2"/>
    <w:rsid w:val="007A28FB"/>
    <w:rsid w:val="007B2D0F"/>
    <w:rsid w:val="007B2F04"/>
    <w:rsid w:val="007B6418"/>
    <w:rsid w:val="007B66A3"/>
    <w:rsid w:val="007C4BC1"/>
    <w:rsid w:val="007D02EB"/>
    <w:rsid w:val="007D73C5"/>
    <w:rsid w:val="007E452B"/>
    <w:rsid w:val="007E5006"/>
    <w:rsid w:val="007F4D78"/>
    <w:rsid w:val="00802436"/>
    <w:rsid w:val="00803513"/>
    <w:rsid w:val="008269AE"/>
    <w:rsid w:val="0082773B"/>
    <w:rsid w:val="00830E01"/>
    <w:rsid w:val="008314AF"/>
    <w:rsid w:val="00832044"/>
    <w:rsid w:val="00832B20"/>
    <w:rsid w:val="00837C63"/>
    <w:rsid w:val="00846A1A"/>
    <w:rsid w:val="0085422A"/>
    <w:rsid w:val="008579FF"/>
    <w:rsid w:val="008609DE"/>
    <w:rsid w:val="00861933"/>
    <w:rsid w:val="00863A19"/>
    <w:rsid w:val="0086523A"/>
    <w:rsid w:val="00876B41"/>
    <w:rsid w:val="008864CB"/>
    <w:rsid w:val="008878E6"/>
    <w:rsid w:val="00892A8C"/>
    <w:rsid w:val="008945B1"/>
    <w:rsid w:val="008A2CF4"/>
    <w:rsid w:val="008A34B3"/>
    <w:rsid w:val="008A5C09"/>
    <w:rsid w:val="008B297D"/>
    <w:rsid w:val="008B3411"/>
    <w:rsid w:val="008C1EF7"/>
    <w:rsid w:val="008C3633"/>
    <w:rsid w:val="008D1FC1"/>
    <w:rsid w:val="008E6F5E"/>
    <w:rsid w:val="008F019B"/>
    <w:rsid w:val="008F039E"/>
    <w:rsid w:val="008F19AC"/>
    <w:rsid w:val="00903565"/>
    <w:rsid w:val="00911B83"/>
    <w:rsid w:val="00916330"/>
    <w:rsid w:val="00921465"/>
    <w:rsid w:val="0092641A"/>
    <w:rsid w:val="0093058E"/>
    <w:rsid w:val="009406AD"/>
    <w:rsid w:val="00951946"/>
    <w:rsid w:val="00966C02"/>
    <w:rsid w:val="00987B21"/>
    <w:rsid w:val="00994A53"/>
    <w:rsid w:val="009A0AE8"/>
    <w:rsid w:val="009B4602"/>
    <w:rsid w:val="009D0A37"/>
    <w:rsid w:val="009D28F9"/>
    <w:rsid w:val="009D72FB"/>
    <w:rsid w:val="009D776F"/>
    <w:rsid w:val="009E417C"/>
    <w:rsid w:val="009E4A48"/>
    <w:rsid w:val="009F091D"/>
    <w:rsid w:val="00A042F6"/>
    <w:rsid w:val="00A10B98"/>
    <w:rsid w:val="00A14A32"/>
    <w:rsid w:val="00A156D7"/>
    <w:rsid w:val="00A15E73"/>
    <w:rsid w:val="00A314B7"/>
    <w:rsid w:val="00A337C6"/>
    <w:rsid w:val="00A61095"/>
    <w:rsid w:val="00A62C72"/>
    <w:rsid w:val="00A6324E"/>
    <w:rsid w:val="00A63D61"/>
    <w:rsid w:val="00A72945"/>
    <w:rsid w:val="00A74BE4"/>
    <w:rsid w:val="00A76397"/>
    <w:rsid w:val="00A76843"/>
    <w:rsid w:val="00A77612"/>
    <w:rsid w:val="00A8375E"/>
    <w:rsid w:val="00A87AAB"/>
    <w:rsid w:val="00AA0B79"/>
    <w:rsid w:val="00AA249D"/>
    <w:rsid w:val="00AA421A"/>
    <w:rsid w:val="00AA7DFF"/>
    <w:rsid w:val="00AB14E4"/>
    <w:rsid w:val="00AC029A"/>
    <w:rsid w:val="00AC4D12"/>
    <w:rsid w:val="00AD1FB1"/>
    <w:rsid w:val="00AD7142"/>
    <w:rsid w:val="00AF05C6"/>
    <w:rsid w:val="00AF3532"/>
    <w:rsid w:val="00AF7922"/>
    <w:rsid w:val="00B11491"/>
    <w:rsid w:val="00B25880"/>
    <w:rsid w:val="00B266AE"/>
    <w:rsid w:val="00B467BC"/>
    <w:rsid w:val="00B47B94"/>
    <w:rsid w:val="00B5152D"/>
    <w:rsid w:val="00B5366E"/>
    <w:rsid w:val="00B708A4"/>
    <w:rsid w:val="00B83A8E"/>
    <w:rsid w:val="00B86212"/>
    <w:rsid w:val="00BA2ECB"/>
    <w:rsid w:val="00BA33A1"/>
    <w:rsid w:val="00BA340C"/>
    <w:rsid w:val="00BA576D"/>
    <w:rsid w:val="00BA676B"/>
    <w:rsid w:val="00BD312A"/>
    <w:rsid w:val="00BD5220"/>
    <w:rsid w:val="00BE3049"/>
    <w:rsid w:val="00BF2C63"/>
    <w:rsid w:val="00BF5142"/>
    <w:rsid w:val="00C022BB"/>
    <w:rsid w:val="00C04718"/>
    <w:rsid w:val="00C05AAB"/>
    <w:rsid w:val="00C10FF9"/>
    <w:rsid w:val="00C11F9C"/>
    <w:rsid w:val="00C128BF"/>
    <w:rsid w:val="00C14616"/>
    <w:rsid w:val="00C164F8"/>
    <w:rsid w:val="00C274B7"/>
    <w:rsid w:val="00C71150"/>
    <w:rsid w:val="00C75F60"/>
    <w:rsid w:val="00C847BB"/>
    <w:rsid w:val="00C925D2"/>
    <w:rsid w:val="00C96437"/>
    <w:rsid w:val="00CA61D9"/>
    <w:rsid w:val="00CA6C23"/>
    <w:rsid w:val="00CB6717"/>
    <w:rsid w:val="00CC0DB2"/>
    <w:rsid w:val="00CC1B17"/>
    <w:rsid w:val="00CC2A77"/>
    <w:rsid w:val="00CC796E"/>
    <w:rsid w:val="00CD41D2"/>
    <w:rsid w:val="00CD5BA7"/>
    <w:rsid w:val="00CE3B56"/>
    <w:rsid w:val="00CF3573"/>
    <w:rsid w:val="00CF3762"/>
    <w:rsid w:val="00CF57C6"/>
    <w:rsid w:val="00D01F3C"/>
    <w:rsid w:val="00D0571C"/>
    <w:rsid w:val="00D147D4"/>
    <w:rsid w:val="00D210AC"/>
    <w:rsid w:val="00D24D61"/>
    <w:rsid w:val="00D32EFF"/>
    <w:rsid w:val="00D34AC1"/>
    <w:rsid w:val="00D36DE6"/>
    <w:rsid w:val="00D56F44"/>
    <w:rsid w:val="00D62DF1"/>
    <w:rsid w:val="00D927F4"/>
    <w:rsid w:val="00DA209A"/>
    <w:rsid w:val="00DA4BC3"/>
    <w:rsid w:val="00DB5FEA"/>
    <w:rsid w:val="00DC02E8"/>
    <w:rsid w:val="00DD3103"/>
    <w:rsid w:val="00DE5058"/>
    <w:rsid w:val="00DF1411"/>
    <w:rsid w:val="00DF5C04"/>
    <w:rsid w:val="00E00B2D"/>
    <w:rsid w:val="00E06300"/>
    <w:rsid w:val="00E12DA3"/>
    <w:rsid w:val="00E17EB0"/>
    <w:rsid w:val="00E24C91"/>
    <w:rsid w:val="00E3226C"/>
    <w:rsid w:val="00E35790"/>
    <w:rsid w:val="00E46EAB"/>
    <w:rsid w:val="00E47B98"/>
    <w:rsid w:val="00E5086C"/>
    <w:rsid w:val="00E54C46"/>
    <w:rsid w:val="00E56E78"/>
    <w:rsid w:val="00E644F9"/>
    <w:rsid w:val="00E712A1"/>
    <w:rsid w:val="00E724F0"/>
    <w:rsid w:val="00E841D4"/>
    <w:rsid w:val="00E91CCB"/>
    <w:rsid w:val="00E9661F"/>
    <w:rsid w:val="00E966E0"/>
    <w:rsid w:val="00EA516C"/>
    <w:rsid w:val="00EA566C"/>
    <w:rsid w:val="00EC42F0"/>
    <w:rsid w:val="00EC6B32"/>
    <w:rsid w:val="00ED135D"/>
    <w:rsid w:val="00ED2B99"/>
    <w:rsid w:val="00ED3208"/>
    <w:rsid w:val="00EE471E"/>
    <w:rsid w:val="00F12FFA"/>
    <w:rsid w:val="00F26FEB"/>
    <w:rsid w:val="00F358D6"/>
    <w:rsid w:val="00F46477"/>
    <w:rsid w:val="00F47C2C"/>
    <w:rsid w:val="00F50037"/>
    <w:rsid w:val="00F52C6E"/>
    <w:rsid w:val="00F54510"/>
    <w:rsid w:val="00F6078B"/>
    <w:rsid w:val="00F712DA"/>
    <w:rsid w:val="00F83A7B"/>
    <w:rsid w:val="00F86705"/>
    <w:rsid w:val="00F907C1"/>
    <w:rsid w:val="00FA43A1"/>
    <w:rsid w:val="00FA47EC"/>
    <w:rsid w:val="00FB154C"/>
    <w:rsid w:val="00FB3EFB"/>
    <w:rsid w:val="00FD0849"/>
    <w:rsid w:val="00FD590F"/>
    <w:rsid w:val="00FD6047"/>
    <w:rsid w:val="00FE3F76"/>
    <w:rsid w:val="00FE4419"/>
    <w:rsid w:val="00FF7363"/>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4618EF"/>
  <w15:docId w15:val="{C8108CBA-7F7A-400A-9D82-CBFB164FB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DF1"/>
    <w:rPr>
      <w:sz w:val="24"/>
      <w:szCs w:val="24"/>
    </w:rPr>
  </w:style>
  <w:style w:type="paragraph" w:styleId="Ttulo1">
    <w:name w:val="heading 1"/>
    <w:basedOn w:val="Normal"/>
    <w:next w:val="Normal"/>
    <w:link w:val="Ttulo1Car"/>
    <w:uiPriority w:val="99"/>
    <w:qFormat/>
    <w:rsid w:val="00334D5B"/>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830E01"/>
    <w:pPr>
      <w:keepNext/>
      <w:jc w:val="both"/>
      <w:outlineLvl w:val="1"/>
    </w:pPr>
    <w:rPr>
      <w:rFonts w:ascii="Arial" w:hAnsi="Arial" w:cs="Arial"/>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FA47EC"/>
    <w:rPr>
      <w:rFonts w:ascii="Cambria" w:hAnsi="Cambria" w:cs="Times New Roman"/>
      <w:b/>
      <w:bCs/>
      <w:kern w:val="32"/>
      <w:sz w:val="32"/>
      <w:szCs w:val="32"/>
    </w:rPr>
  </w:style>
  <w:style w:type="character" w:customStyle="1" w:styleId="Ttulo2Car">
    <w:name w:val="Título 2 Car"/>
    <w:basedOn w:val="Fuentedeprrafopredeter"/>
    <w:link w:val="Ttulo2"/>
    <w:uiPriority w:val="99"/>
    <w:semiHidden/>
    <w:locked/>
    <w:rsid w:val="00FA47EC"/>
    <w:rPr>
      <w:rFonts w:ascii="Cambria" w:hAnsi="Cambria" w:cs="Times New Roman"/>
      <w:b/>
      <w:bCs/>
      <w:i/>
      <w:iCs/>
      <w:sz w:val="28"/>
      <w:szCs w:val="28"/>
    </w:rPr>
  </w:style>
  <w:style w:type="character" w:styleId="nfasis">
    <w:name w:val="Emphasis"/>
    <w:basedOn w:val="Fuentedeprrafopredeter"/>
    <w:uiPriority w:val="99"/>
    <w:qFormat/>
    <w:rsid w:val="00C04718"/>
    <w:rPr>
      <w:rFonts w:cs="Times New Roman"/>
      <w:i/>
      <w:iCs/>
    </w:rPr>
  </w:style>
  <w:style w:type="paragraph" w:styleId="Textoindependiente">
    <w:name w:val="Body Text"/>
    <w:basedOn w:val="Normal"/>
    <w:link w:val="TextoindependienteCar"/>
    <w:uiPriority w:val="99"/>
    <w:rsid w:val="00C04718"/>
    <w:pPr>
      <w:jc w:val="both"/>
    </w:pPr>
    <w:rPr>
      <w:b/>
      <w:bCs/>
      <w:sz w:val="28"/>
    </w:rPr>
  </w:style>
  <w:style w:type="character" w:customStyle="1" w:styleId="TextoindependienteCar">
    <w:name w:val="Texto independiente Car"/>
    <w:basedOn w:val="Fuentedeprrafopredeter"/>
    <w:link w:val="Textoindependiente"/>
    <w:uiPriority w:val="99"/>
    <w:semiHidden/>
    <w:locked/>
    <w:rsid w:val="00FA47EC"/>
    <w:rPr>
      <w:rFonts w:cs="Times New Roman"/>
      <w:sz w:val="24"/>
      <w:szCs w:val="24"/>
    </w:rPr>
  </w:style>
  <w:style w:type="paragraph" w:customStyle="1" w:styleId="txtgeneral">
    <w:name w:val="txt_general"/>
    <w:basedOn w:val="Normal"/>
    <w:uiPriority w:val="99"/>
    <w:rsid w:val="00C04718"/>
    <w:pPr>
      <w:spacing w:before="100" w:beforeAutospacing="1" w:after="100" w:afterAutospacing="1"/>
    </w:pPr>
    <w:rPr>
      <w:color w:val="000000"/>
    </w:rPr>
  </w:style>
  <w:style w:type="character" w:customStyle="1" w:styleId="txtgeneral1">
    <w:name w:val="txt_general1"/>
    <w:basedOn w:val="Fuentedeprrafopredeter"/>
    <w:uiPriority w:val="99"/>
    <w:rsid w:val="00C04718"/>
    <w:rPr>
      <w:rFonts w:cs="Times New Roman"/>
    </w:rPr>
  </w:style>
  <w:style w:type="character" w:styleId="Hipervnculo">
    <w:name w:val="Hyperlink"/>
    <w:basedOn w:val="Fuentedeprrafopredeter"/>
    <w:uiPriority w:val="99"/>
    <w:rsid w:val="00C04718"/>
    <w:rPr>
      <w:rFonts w:cs="Times New Roman"/>
      <w:color w:val="0000FF"/>
      <w:u w:val="single"/>
    </w:rPr>
  </w:style>
  <w:style w:type="paragraph" w:styleId="Textodeglobo">
    <w:name w:val="Balloon Text"/>
    <w:basedOn w:val="Normal"/>
    <w:link w:val="TextodegloboCar"/>
    <w:uiPriority w:val="99"/>
    <w:semiHidden/>
    <w:rsid w:val="00876B41"/>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FA47EC"/>
    <w:rPr>
      <w:rFonts w:cs="Times New Roman"/>
      <w:sz w:val="2"/>
    </w:rPr>
  </w:style>
  <w:style w:type="paragraph" w:styleId="Encabezado">
    <w:name w:val="header"/>
    <w:basedOn w:val="Normal"/>
    <w:link w:val="EncabezadoCar"/>
    <w:uiPriority w:val="99"/>
    <w:rsid w:val="00C164F8"/>
    <w:pPr>
      <w:tabs>
        <w:tab w:val="center" w:pos="4252"/>
        <w:tab w:val="right" w:pos="8504"/>
      </w:tabs>
    </w:pPr>
  </w:style>
  <w:style w:type="character" w:customStyle="1" w:styleId="EncabezadoCar">
    <w:name w:val="Encabezado Car"/>
    <w:basedOn w:val="Fuentedeprrafopredeter"/>
    <w:link w:val="Encabezado"/>
    <w:uiPriority w:val="99"/>
    <w:semiHidden/>
    <w:locked/>
    <w:rsid w:val="00FA47EC"/>
    <w:rPr>
      <w:rFonts w:cs="Times New Roman"/>
      <w:sz w:val="24"/>
      <w:szCs w:val="24"/>
    </w:rPr>
  </w:style>
  <w:style w:type="paragraph" w:styleId="Piedepgina">
    <w:name w:val="footer"/>
    <w:basedOn w:val="Normal"/>
    <w:link w:val="PiedepginaCar"/>
    <w:uiPriority w:val="99"/>
    <w:rsid w:val="00C164F8"/>
    <w:pPr>
      <w:tabs>
        <w:tab w:val="center" w:pos="4252"/>
        <w:tab w:val="right" w:pos="8504"/>
      </w:tabs>
    </w:pPr>
  </w:style>
  <w:style w:type="character" w:customStyle="1" w:styleId="PiedepginaCar">
    <w:name w:val="Pie de página Car"/>
    <w:basedOn w:val="Fuentedeprrafopredeter"/>
    <w:link w:val="Piedepgina"/>
    <w:uiPriority w:val="99"/>
    <w:semiHidden/>
    <w:locked/>
    <w:rsid w:val="00FA47EC"/>
    <w:rPr>
      <w:rFonts w:cs="Times New Roman"/>
      <w:sz w:val="24"/>
      <w:szCs w:val="24"/>
    </w:rPr>
  </w:style>
  <w:style w:type="paragraph" w:customStyle="1" w:styleId="contactdetailsing">
    <w:name w:val="contactdetailsing"/>
    <w:basedOn w:val="Normal"/>
    <w:uiPriority w:val="99"/>
    <w:rsid w:val="00830E01"/>
    <w:pPr>
      <w:spacing w:line="280" w:lineRule="atLeast"/>
      <w:ind w:left="102"/>
    </w:pPr>
    <w:rPr>
      <w:rFonts w:ascii="Frutiger 45 Light" w:hAnsi="Frutiger 45 Light"/>
      <w:b/>
      <w:bCs/>
      <w:sz w:val="22"/>
      <w:szCs w:val="22"/>
    </w:rPr>
  </w:style>
  <w:style w:type="paragraph" w:styleId="Prrafodelista">
    <w:name w:val="List Paragraph"/>
    <w:basedOn w:val="Normal"/>
    <w:uiPriority w:val="34"/>
    <w:qFormat/>
    <w:rsid w:val="00830E01"/>
    <w:pPr>
      <w:ind w:left="708"/>
    </w:pPr>
  </w:style>
  <w:style w:type="paragraph" w:styleId="Sangra2detindependiente">
    <w:name w:val="Body Text Indent 2"/>
    <w:basedOn w:val="Normal"/>
    <w:link w:val="Sangra2detindependienteCar"/>
    <w:uiPriority w:val="99"/>
    <w:rsid w:val="00334D5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locked/>
    <w:rsid w:val="00FA47EC"/>
    <w:rPr>
      <w:rFonts w:cs="Times New Roman"/>
      <w:sz w:val="24"/>
      <w:szCs w:val="24"/>
    </w:rPr>
  </w:style>
  <w:style w:type="paragraph" w:customStyle="1" w:styleId="NormalArial">
    <w:name w:val="Normal + Arial"/>
    <w:aliases w:val="11 pt"/>
    <w:basedOn w:val="Normal"/>
    <w:uiPriority w:val="99"/>
    <w:rsid w:val="006E158B"/>
    <w:pPr>
      <w:jc w:val="both"/>
    </w:pPr>
    <w:rPr>
      <w:rFonts w:ascii="Arial" w:hAnsi="Arial" w:cs="Arial"/>
      <w:sz w:val="22"/>
      <w:szCs w:val="22"/>
    </w:rPr>
  </w:style>
  <w:style w:type="character" w:customStyle="1" w:styleId="st1">
    <w:name w:val="st1"/>
    <w:basedOn w:val="Fuentedeprrafopredeter"/>
    <w:uiPriority w:val="99"/>
    <w:rsid w:val="008878E6"/>
    <w:rPr>
      <w:rFonts w:cs="Times New Roman"/>
    </w:rPr>
  </w:style>
  <w:style w:type="character" w:styleId="Mencinsinresolver">
    <w:name w:val="Unresolved Mention"/>
    <w:basedOn w:val="Fuentedeprrafopredeter"/>
    <w:uiPriority w:val="99"/>
    <w:semiHidden/>
    <w:unhideWhenUsed/>
    <w:rsid w:val="00306E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6726">
      <w:bodyDiv w:val="1"/>
      <w:marLeft w:val="0"/>
      <w:marRight w:val="0"/>
      <w:marTop w:val="0"/>
      <w:marBottom w:val="0"/>
      <w:divBdr>
        <w:top w:val="none" w:sz="0" w:space="0" w:color="auto"/>
        <w:left w:val="none" w:sz="0" w:space="0" w:color="auto"/>
        <w:bottom w:val="none" w:sz="0" w:space="0" w:color="auto"/>
        <w:right w:val="none" w:sz="0" w:space="0" w:color="auto"/>
      </w:divBdr>
      <w:divsChild>
        <w:div w:id="376004593">
          <w:marLeft w:val="446"/>
          <w:marRight w:val="0"/>
          <w:marTop w:val="0"/>
          <w:marBottom w:val="0"/>
          <w:divBdr>
            <w:top w:val="none" w:sz="0" w:space="0" w:color="auto"/>
            <w:left w:val="none" w:sz="0" w:space="0" w:color="auto"/>
            <w:bottom w:val="none" w:sz="0" w:space="0" w:color="auto"/>
            <w:right w:val="none" w:sz="0" w:space="0" w:color="auto"/>
          </w:divBdr>
        </w:div>
        <w:div w:id="1244874669">
          <w:marLeft w:val="446"/>
          <w:marRight w:val="0"/>
          <w:marTop w:val="0"/>
          <w:marBottom w:val="0"/>
          <w:divBdr>
            <w:top w:val="none" w:sz="0" w:space="0" w:color="auto"/>
            <w:left w:val="none" w:sz="0" w:space="0" w:color="auto"/>
            <w:bottom w:val="none" w:sz="0" w:space="0" w:color="auto"/>
            <w:right w:val="none" w:sz="0" w:space="0" w:color="auto"/>
          </w:divBdr>
        </w:div>
        <w:div w:id="434522457">
          <w:marLeft w:val="446"/>
          <w:marRight w:val="0"/>
          <w:marTop w:val="0"/>
          <w:marBottom w:val="0"/>
          <w:divBdr>
            <w:top w:val="none" w:sz="0" w:space="0" w:color="auto"/>
            <w:left w:val="none" w:sz="0" w:space="0" w:color="auto"/>
            <w:bottom w:val="none" w:sz="0" w:space="0" w:color="auto"/>
            <w:right w:val="none" w:sz="0" w:space="0" w:color="auto"/>
          </w:divBdr>
        </w:div>
      </w:divsChild>
    </w:div>
    <w:div w:id="5836373">
      <w:bodyDiv w:val="1"/>
      <w:marLeft w:val="0"/>
      <w:marRight w:val="0"/>
      <w:marTop w:val="0"/>
      <w:marBottom w:val="0"/>
      <w:divBdr>
        <w:top w:val="none" w:sz="0" w:space="0" w:color="auto"/>
        <w:left w:val="none" w:sz="0" w:space="0" w:color="auto"/>
        <w:bottom w:val="none" w:sz="0" w:space="0" w:color="auto"/>
        <w:right w:val="none" w:sz="0" w:space="0" w:color="auto"/>
      </w:divBdr>
      <w:divsChild>
        <w:div w:id="447628088">
          <w:marLeft w:val="446"/>
          <w:marRight w:val="0"/>
          <w:marTop w:val="0"/>
          <w:marBottom w:val="0"/>
          <w:divBdr>
            <w:top w:val="none" w:sz="0" w:space="0" w:color="auto"/>
            <w:left w:val="none" w:sz="0" w:space="0" w:color="auto"/>
            <w:bottom w:val="none" w:sz="0" w:space="0" w:color="auto"/>
            <w:right w:val="none" w:sz="0" w:space="0" w:color="auto"/>
          </w:divBdr>
        </w:div>
        <w:div w:id="868876628">
          <w:marLeft w:val="446"/>
          <w:marRight w:val="0"/>
          <w:marTop w:val="0"/>
          <w:marBottom w:val="0"/>
          <w:divBdr>
            <w:top w:val="none" w:sz="0" w:space="0" w:color="auto"/>
            <w:left w:val="none" w:sz="0" w:space="0" w:color="auto"/>
            <w:bottom w:val="none" w:sz="0" w:space="0" w:color="auto"/>
            <w:right w:val="none" w:sz="0" w:space="0" w:color="auto"/>
          </w:divBdr>
        </w:div>
      </w:divsChild>
    </w:div>
    <w:div w:id="109589603">
      <w:bodyDiv w:val="1"/>
      <w:marLeft w:val="0"/>
      <w:marRight w:val="0"/>
      <w:marTop w:val="0"/>
      <w:marBottom w:val="0"/>
      <w:divBdr>
        <w:top w:val="none" w:sz="0" w:space="0" w:color="auto"/>
        <w:left w:val="none" w:sz="0" w:space="0" w:color="auto"/>
        <w:bottom w:val="none" w:sz="0" w:space="0" w:color="auto"/>
        <w:right w:val="none" w:sz="0" w:space="0" w:color="auto"/>
      </w:divBdr>
      <w:divsChild>
        <w:div w:id="851454215">
          <w:marLeft w:val="446"/>
          <w:marRight w:val="0"/>
          <w:marTop w:val="0"/>
          <w:marBottom w:val="160"/>
          <w:divBdr>
            <w:top w:val="none" w:sz="0" w:space="0" w:color="auto"/>
            <w:left w:val="none" w:sz="0" w:space="0" w:color="auto"/>
            <w:bottom w:val="none" w:sz="0" w:space="0" w:color="auto"/>
            <w:right w:val="none" w:sz="0" w:space="0" w:color="auto"/>
          </w:divBdr>
        </w:div>
      </w:divsChild>
    </w:div>
    <w:div w:id="418065896">
      <w:bodyDiv w:val="1"/>
      <w:marLeft w:val="0"/>
      <w:marRight w:val="0"/>
      <w:marTop w:val="0"/>
      <w:marBottom w:val="0"/>
      <w:divBdr>
        <w:top w:val="none" w:sz="0" w:space="0" w:color="auto"/>
        <w:left w:val="none" w:sz="0" w:space="0" w:color="auto"/>
        <w:bottom w:val="none" w:sz="0" w:space="0" w:color="auto"/>
        <w:right w:val="none" w:sz="0" w:space="0" w:color="auto"/>
      </w:divBdr>
    </w:div>
    <w:div w:id="917373582">
      <w:bodyDiv w:val="1"/>
      <w:marLeft w:val="0"/>
      <w:marRight w:val="0"/>
      <w:marTop w:val="0"/>
      <w:marBottom w:val="0"/>
      <w:divBdr>
        <w:top w:val="none" w:sz="0" w:space="0" w:color="auto"/>
        <w:left w:val="none" w:sz="0" w:space="0" w:color="auto"/>
        <w:bottom w:val="none" w:sz="0" w:space="0" w:color="auto"/>
        <w:right w:val="none" w:sz="0" w:space="0" w:color="auto"/>
      </w:divBdr>
      <w:divsChild>
        <w:div w:id="746070714">
          <w:marLeft w:val="446"/>
          <w:marRight w:val="0"/>
          <w:marTop w:val="0"/>
          <w:marBottom w:val="160"/>
          <w:divBdr>
            <w:top w:val="none" w:sz="0" w:space="0" w:color="auto"/>
            <w:left w:val="none" w:sz="0" w:space="0" w:color="auto"/>
            <w:bottom w:val="none" w:sz="0" w:space="0" w:color="auto"/>
            <w:right w:val="none" w:sz="0" w:space="0" w:color="auto"/>
          </w:divBdr>
        </w:div>
        <w:div w:id="420836655">
          <w:marLeft w:val="446"/>
          <w:marRight w:val="0"/>
          <w:marTop w:val="0"/>
          <w:marBottom w:val="160"/>
          <w:divBdr>
            <w:top w:val="none" w:sz="0" w:space="0" w:color="auto"/>
            <w:left w:val="none" w:sz="0" w:space="0" w:color="auto"/>
            <w:bottom w:val="none" w:sz="0" w:space="0" w:color="auto"/>
            <w:right w:val="none" w:sz="0" w:space="0" w:color="auto"/>
          </w:divBdr>
        </w:div>
        <w:div w:id="693926714">
          <w:marLeft w:val="446"/>
          <w:marRight w:val="0"/>
          <w:marTop w:val="0"/>
          <w:marBottom w:val="160"/>
          <w:divBdr>
            <w:top w:val="none" w:sz="0" w:space="0" w:color="auto"/>
            <w:left w:val="none" w:sz="0" w:space="0" w:color="auto"/>
            <w:bottom w:val="none" w:sz="0" w:space="0" w:color="auto"/>
            <w:right w:val="none" w:sz="0" w:space="0" w:color="auto"/>
          </w:divBdr>
        </w:div>
        <w:div w:id="70784096">
          <w:marLeft w:val="446"/>
          <w:marRight w:val="0"/>
          <w:marTop w:val="0"/>
          <w:marBottom w:val="160"/>
          <w:divBdr>
            <w:top w:val="none" w:sz="0" w:space="0" w:color="auto"/>
            <w:left w:val="none" w:sz="0" w:space="0" w:color="auto"/>
            <w:bottom w:val="none" w:sz="0" w:space="0" w:color="auto"/>
            <w:right w:val="none" w:sz="0" w:space="0" w:color="auto"/>
          </w:divBdr>
        </w:div>
      </w:divsChild>
    </w:div>
    <w:div w:id="1197548567">
      <w:bodyDiv w:val="1"/>
      <w:marLeft w:val="0"/>
      <w:marRight w:val="0"/>
      <w:marTop w:val="0"/>
      <w:marBottom w:val="0"/>
      <w:divBdr>
        <w:top w:val="none" w:sz="0" w:space="0" w:color="auto"/>
        <w:left w:val="none" w:sz="0" w:space="0" w:color="auto"/>
        <w:bottom w:val="none" w:sz="0" w:space="0" w:color="auto"/>
        <w:right w:val="none" w:sz="0" w:space="0" w:color="auto"/>
      </w:divBdr>
    </w:div>
    <w:div w:id="1414745401">
      <w:bodyDiv w:val="1"/>
      <w:marLeft w:val="0"/>
      <w:marRight w:val="0"/>
      <w:marTop w:val="0"/>
      <w:marBottom w:val="0"/>
      <w:divBdr>
        <w:top w:val="none" w:sz="0" w:space="0" w:color="auto"/>
        <w:left w:val="none" w:sz="0" w:space="0" w:color="auto"/>
        <w:bottom w:val="none" w:sz="0" w:space="0" w:color="auto"/>
        <w:right w:val="none" w:sz="0" w:space="0" w:color="auto"/>
      </w:divBdr>
    </w:div>
    <w:div w:id="1570385974">
      <w:bodyDiv w:val="1"/>
      <w:marLeft w:val="0"/>
      <w:marRight w:val="0"/>
      <w:marTop w:val="0"/>
      <w:marBottom w:val="0"/>
      <w:divBdr>
        <w:top w:val="none" w:sz="0" w:space="0" w:color="auto"/>
        <w:left w:val="none" w:sz="0" w:space="0" w:color="auto"/>
        <w:bottom w:val="none" w:sz="0" w:space="0" w:color="auto"/>
        <w:right w:val="none" w:sz="0" w:space="0" w:color="auto"/>
      </w:divBdr>
      <w:divsChild>
        <w:div w:id="1828354946">
          <w:marLeft w:val="446"/>
          <w:marRight w:val="0"/>
          <w:marTop w:val="0"/>
          <w:marBottom w:val="0"/>
          <w:divBdr>
            <w:top w:val="none" w:sz="0" w:space="0" w:color="auto"/>
            <w:left w:val="none" w:sz="0" w:space="0" w:color="auto"/>
            <w:bottom w:val="none" w:sz="0" w:space="0" w:color="auto"/>
            <w:right w:val="none" w:sz="0" w:space="0" w:color="auto"/>
          </w:divBdr>
        </w:div>
      </w:divsChild>
    </w:div>
    <w:div w:id="1708335363">
      <w:bodyDiv w:val="1"/>
      <w:marLeft w:val="0"/>
      <w:marRight w:val="0"/>
      <w:marTop w:val="0"/>
      <w:marBottom w:val="0"/>
      <w:divBdr>
        <w:top w:val="none" w:sz="0" w:space="0" w:color="auto"/>
        <w:left w:val="none" w:sz="0" w:space="0" w:color="auto"/>
        <w:bottom w:val="none" w:sz="0" w:space="0" w:color="auto"/>
        <w:right w:val="none" w:sz="0" w:space="0" w:color="auto"/>
      </w:divBdr>
      <w:divsChild>
        <w:div w:id="947811659">
          <w:marLeft w:val="446"/>
          <w:marRight w:val="0"/>
          <w:marTop w:val="0"/>
          <w:marBottom w:val="0"/>
          <w:divBdr>
            <w:top w:val="none" w:sz="0" w:space="0" w:color="auto"/>
            <w:left w:val="none" w:sz="0" w:space="0" w:color="auto"/>
            <w:bottom w:val="none" w:sz="0" w:space="0" w:color="auto"/>
            <w:right w:val="none" w:sz="0" w:space="0" w:color="auto"/>
          </w:divBdr>
        </w:div>
        <w:div w:id="637684862">
          <w:marLeft w:val="1166"/>
          <w:marRight w:val="0"/>
          <w:marTop w:val="0"/>
          <w:marBottom w:val="0"/>
          <w:divBdr>
            <w:top w:val="none" w:sz="0" w:space="0" w:color="auto"/>
            <w:left w:val="none" w:sz="0" w:space="0" w:color="auto"/>
            <w:bottom w:val="none" w:sz="0" w:space="0" w:color="auto"/>
            <w:right w:val="none" w:sz="0" w:space="0" w:color="auto"/>
          </w:divBdr>
        </w:div>
        <w:div w:id="660276874">
          <w:marLeft w:val="446"/>
          <w:marRight w:val="0"/>
          <w:marTop w:val="0"/>
          <w:marBottom w:val="0"/>
          <w:divBdr>
            <w:top w:val="none" w:sz="0" w:space="0" w:color="auto"/>
            <w:left w:val="none" w:sz="0" w:space="0" w:color="auto"/>
            <w:bottom w:val="none" w:sz="0" w:space="0" w:color="auto"/>
            <w:right w:val="none" w:sz="0" w:space="0" w:color="auto"/>
          </w:divBdr>
        </w:div>
        <w:div w:id="805701418">
          <w:marLeft w:val="1166"/>
          <w:marRight w:val="0"/>
          <w:marTop w:val="0"/>
          <w:marBottom w:val="0"/>
          <w:divBdr>
            <w:top w:val="none" w:sz="0" w:space="0" w:color="auto"/>
            <w:left w:val="none" w:sz="0" w:space="0" w:color="auto"/>
            <w:bottom w:val="none" w:sz="0" w:space="0" w:color="auto"/>
            <w:right w:val="none" w:sz="0" w:space="0" w:color="auto"/>
          </w:divBdr>
        </w:div>
      </w:divsChild>
    </w:div>
    <w:div w:id="1877959262">
      <w:bodyDiv w:val="1"/>
      <w:marLeft w:val="0"/>
      <w:marRight w:val="0"/>
      <w:marTop w:val="0"/>
      <w:marBottom w:val="0"/>
      <w:divBdr>
        <w:top w:val="none" w:sz="0" w:space="0" w:color="auto"/>
        <w:left w:val="none" w:sz="0" w:space="0" w:color="auto"/>
        <w:bottom w:val="none" w:sz="0" w:space="0" w:color="auto"/>
        <w:right w:val="none" w:sz="0" w:space="0" w:color="auto"/>
      </w:divBdr>
      <w:divsChild>
        <w:div w:id="1171487459">
          <w:marLeft w:val="446"/>
          <w:marRight w:val="0"/>
          <w:marTop w:val="0"/>
          <w:marBottom w:val="160"/>
          <w:divBdr>
            <w:top w:val="none" w:sz="0" w:space="0" w:color="auto"/>
            <w:left w:val="none" w:sz="0" w:space="0" w:color="auto"/>
            <w:bottom w:val="none" w:sz="0" w:space="0" w:color="auto"/>
            <w:right w:val="none" w:sz="0" w:space="0" w:color="auto"/>
          </w:divBdr>
        </w:div>
        <w:div w:id="865827558">
          <w:marLeft w:val="446"/>
          <w:marRight w:val="0"/>
          <w:marTop w:val="0"/>
          <w:marBottom w:val="160"/>
          <w:divBdr>
            <w:top w:val="none" w:sz="0" w:space="0" w:color="auto"/>
            <w:left w:val="none" w:sz="0" w:space="0" w:color="auto"/>
            <w:bottom w:val="none" w:sz="0" w:space="0" w:color="auto"/>
            <w:right w:val="none" w:sz="0" w:space="0" w:color="auto"/>
          </w:divBdr>
        </w:div>
        <w:div w:id="969287329">
          <w:marLeft w:val="446"/>
          <w:marRight w:val="0"/>
          <w:marTop w:val="0"/>
          <w:marBottom w:val="160"/>
          <w:divBdr>
            <w:top w:val="none" w:sz="0" w:space="0" w:color="auto"/>
            <w:left w:val="none" w:sz="0" w:space="0" w:color="auto"/>
            <w:bottom w:val="none" w:sz="0" w:space="0" w:color="auto"/>
            <w:right w:val="none" w:sz="0" w:space="0" w:color="auto"/>
          </w:divBdr>
        </w:div>
        <w:div w:id="1525902713">
          <w:marLeft w:val="446"/>
          <w:marRight w:val="0"/>
          <w:marTop w:val="0"/>
          <w:marBottom w:val="160"/>
          <w:divBdr>
            <w:top w:val="none" w:sz="0" w:space="0" w:color="auto"/>
            <w:left w:val="none" w:sz="0" w:space="0" w:color="auto"/>
            <w:bottom w:val="none" w:sz="0" w:space="0" w:color="auto"/>
            <w:right w:val="none" w:sz="0" w:space="0" w:color="auto"/>
          </w:divBdr>
        </w:div>
      </w:divsChild>
    </w:div>
    <w:div w:id="204840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ouso@espirituosos.es" TargetMode="External"/><Relationship Id="rId3" Type="http://schemas.openxmlformats.org/officeDocument/2006/relationships/settings" Target="settings.xml"/><Relationship Id="rId7" Type="http://schemas.openxmlformats.org/officeDocument/2006/relationships/hyperlink" Target="https://youtu.be/Q-o6wv9x0P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ccouso@espirituosos.es" TargetMode="External"/><Relationship Id="rId2" Type="http://schemas.openxmlformats.org/officeDocument/2006/relationships/hyperlink" Target="http://www.espirituosos.es" TargetMode="External"/><Relationship Id="rId1" Type="http://schemas.openxmlformats.org/officeDocument/2006/relationships/hyperlink" Target="mailto:ccouso@espirituosos.es" TargetMode="External"/><Relationship Id="rId4" Type="http://schemas.openxmlformats.org/officeDocument/2006/relationships/hyperlink" Target="http://www.espirituoso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3</Pages>
  <Words>873</Words>
  <Characters>5050</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En el marco del convenio firmado por ambas instituciones en febrero de 2005</vt:lpstr>
    </vt:vector>
  </TitlesOfParts>
  <Company>Ketchum/S.E.I.S</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el marco del convenio firmado por ambas instituciones en febrero de 2005</dc:title>
  <dc:subject/>
  <dc:creator>Rosa.Rasche</dc:creator>
  <cp:keywords/>
  <dc:description/>
  <cp:lastModifiedBy>Carolina Couso</cp:lastModifiedBy>
  <cp:revision>10</cp:revision>
  <cp:lastPrinted>2020-05-04T14:42:00Z</cp:lastPrinted>
  <dcterms:created xsi:type="dcterms:W3CDTF">2024-01-10T07:56:00Z</dcterms:created>
  <dcterms:modified xsi:type="dcterms:W3CDTF">2024-01-10T09:40:00Z</dcterms:modified>
</cp:coreProperties>
</file>